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6C23" w14:textId="77777777" w:rsidR="0033652D" w:rsidRDefault="00CF4F0E">
      <w:pPr>
        <w:pStyle w:val="a4"/>
        <w:spacing w:line="484" w:lineRule="auto"/>
      </w:pPr>
      <w:r>
        <w:t>Hanyang</w:t>
      </w:r>
      <w:r>
        <w:rPr>
          <w:spacing w:val="-10"/>
        </w:rPr>
        <w:t xml:space="preserve"> </w:t>
      </w:r>
      <w:r>
        <w:t>Model</w:t>
      </w:r>
      <w:r>
        <w:rPr>
          <w:spacing w:val="-10"/>
        </w:rPr>
        <w:t xml:space="preserve"> </w:t>
      </w:r>
      <w:r>
        <w:t>United</w:t>
      </w:r>
      <w:r>
        <w:rPr>
          <w:spacing w:val="-10"/>
        </w:rPr>
        <w:t xml:space="preserve"> </w:t>
      </w:r>
      <w:r>
        <w:t>Nations</w:t>
      </w:r>
      <w:r>
        <w:rPr>
          <w:spacing w:val="-10"/>
        </w:rPr>
        <w:t xml:space="preserve"> </w:t>
      </w:r>
      <w:r>
        <w:t>VI Chair Report</w:t>
      </w:r>
    </w:p>
    <w:p w14:paraId="06655B14" w14:textId="77777777" w:rsidR="0033652D" w:rsidRDefault="00CF4F0E">
      <w:pPr>
        <w:pStyle w:val="a3"/>
        <w:spacing w:before="1"/>
        <w:rPr>
          <w:b/>
          <w:sz w:val="5"/>
        </w:rPr>
      </w:pPr>
      <w:r>
        <w:rPr>
          <w:noProof/>
        </w:rPr>
        <w:drawing>
          <wp:anchor distT="0" distB="0" distL="0" distR="0" simplePos="0" relativeHeight="487587840" behindDoc="1" locked="0" layoutInCell="1" allowOverlap="1" wp14:anchorId="09388B8B" wp14:editId="594DF79C">
            <wp:simplePos x="0" y="0"/>
            <wp:positionH relativeFrom="page">
              <wp:posOffset>1292020</wp:posOffset>
            </wp:positionH>
            <wp:positionV relativeFrom="paragraph">
              <wp:posOffset>52913</wp:posOffset>
            </wp:positionV>
            <wp:extent cx="4852925" cy="4980432"/>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4852925" cy="4980432"/>
                    </a:xfrm>
                    <a:prstGeom prst="rect">
                      <a:avLst/>
                    </a:prstGeom>
                  </pic:spPr>
                </pic:pic>
              </a:graphicData>
            </a:graphic>
          </wp:anchor>
        </w:drawing>
      </w:r>
    </w:p>
    <w:p w14:paraId="7963B201" w14:textId="77777777" w:rsidR="0033652D" w:rsidRDefault="0033652D">
      <w:pPr>
        <w:pStyle w:val="a3"/>
        <w:rPr>
          <w:b/>
          <w:sz w:val="40"/>
        </w:rPr>
      </w:pPr>
    </w:p>
    <w:p w14:paraId="00B0C2DC" w14:textId="77777777" w:rsidR="0033652D" w:rsidRDefault="0033652D">
      <w:pPr>
        <w:pStyle w:val="a3"/>
        <w:rPr>
          <w:b/>
          <w:sz w:val="40"/>
        </w:rPr>
      </w:pPr>
    </w:p>
    <w:p w14:paraId="18301404" w14:textId="77777777" w:rsidR="0033652D" w:rsidRDefault="0033652D">
      <w:pPr>
        <w:pStyle w:val="a3"/>
        <w:spacing w:before="16"/>
        <w:rPr>
          <w:b/>
          <w:sz w:val="40"/>
        </w:rPr>
      </w:pPr>
    </w:p>
    <w:p w14:paraId="077CA9BC" w14:textId="77777777" w:rsidR="0033652D" w:rsidRDefault="00CF4F0E">
      <w:pPr>
        <w:spacing w:line="588" w:lineRule="auto"/>
        <w:ind w:left="100" w:right="2687"/>
        <w:rPr>
          <w:b/>
        </w:rPr>
      </w:pPr>
      <w:r>
        <w:rPr>
          <w:b/>
        </w:rPr>
        <w:t>Committee:</w:t>
      </w:r>
      <w:r>
        <w:rPr>
          <w:b/>
          <w:spacing w:val="-7"/>
        </w:rPr>
        <w:t xml:space="preserve"> </w:t>
      </w:r>
      <w:r>
        <w:rPr>
          <w:b/>
        </w:rPr>
        <w:t>UNHRC</w:t>
      </w:r>
      <w:r>
        <w:rPr>
          <w:b/>
          <w:spacing w:val="-7"/>
        </w:rPr>
        <w:t xml:space="preserve"> </w:t>
      </w:r>
      <w:r>
        <w:rPr>
          <w:b/>
        </w:rPr>
        <w:t>(United</w:t>
      </w:r>
      <w:r>
        <w:rPr>
          <w:b/>
          <w:spacing w:val="-7"/>
        </w:rPr>
        <w:t xml:space="preserve"> </w:t>
      </w:r>
      <w:r>
        <w:rPr>
          <w:b/>
        </w:rPr>
        <w:t>Nations</w:t>
      </w:r>
      <w:r>
        <w:rPr>
          <w:b/>
          <w:spacing w:val="-7"/>
        </w:rPr>
        <w:t xml:space="preserve"> </w:t>
      </w:r>
      <w:r>
        <w:rPr>
          <w:b/>
        </w:rPr>
        <w:t>Human</w:t>
      </w:r>
      <w:r>
        <w:rPr>
          <w:b/>
          <w:spacing w:val="-7"/>
        </w:rPr>
        <w:t xml:space="preserve"> </w:t>
      </w:r>
      <w:r>
        <w:rPr>
          <w:b/>
        </w:rPr>
        <w:t>Rights</w:t>
      </w:r>
      <w:r>
        <w:rPr>
          <w:b/>
          <w:spacing w:val="-7"/>
        </w:rPr>
        <w:t xml:space="preserve"> </w:t>
      </w:r>
      <w:r>
        <w:rPr>
          <w:b/>
        </w:rPr>
        <w:t>Council) Chairs: Jooyoung Han, Inseo Baek</w:t>
      </w:r>
    </w:p>
    <w:p w14:paraId="54884CD4" w14:textId="77777777" w:rsidR="0033652D" w:rsidRDefault="00CF4F0E">
      <w:pPr>
        <w:spacing w:line="252" w:lineRule="exact"/>
        <w:ind w:left="100"/>
        <w:rPr>
          <w:b/>
        </w:rPr>
      </w:pPr>
      <w:r>
        <w:rPr>
          <w:b/>
        </w:rPr>
        <w:t>Agenda:</w:t>
      </w:r>
      <w:r>
        <w:rPr>
          <w:b/>
          <w:spacing w:val="-6"/>
        </w:rPr>
        <w:t xml:space="preserve"> </w:t>
      </w:r>
      <w:r>
        <w:rPr>
          <w:b/>
        </w:rPr>
        <w:t>Devising</w:t>
      </w:r>
      <w:r>
        <w:rPr>
          <w:b/>
          <w:spacing w:val="-6"/>
        </w:rPr>
        <w:t xml:space="preserve"> </w:t>
      </w:r>
      <w:r>
        <w:rPr>
          <w:b/>
        </w:rPr>
        <w:t>measures</w:t>
      </w:r>
      <w:r>
        <w:rPr>
          <w:b/>
          <w:spacing w:val="-6"/>
        </w:rPr>
        <w:t xml:space="preserve"> </w:t>
      </w:r>
      <w:r>
        <w:rPr>
          <w:b/>
        </w:rPr>
        <w:t>to</w:t>
      </w:r>
      <w:r>
        <w:rPr>
          <w:b/>
          <w:spacing w:val="-6"/>
        </w:rPr>
        <w:t xml:space="preserve"> </w:t>
      </w:r>
      <w:r>
        <w:rPr>
          <w:b/>
        </w:rPr>
        <w:t>restrain</w:t>
      </w:r>
      <w:r>
        <w:rPr>
          <w:b/>
          <w:spacing w:val="-6"/>
        </w:rPr>
        <w:t xml:space="preserve"> </w:t>
      </w:r>
      <w:r>
        <w:rPr>
          <w:b/>
        </w:rPr>
        <w:t>elder</w:t>
      </w:r>
      <w:r>
        <w:rPr>
          <w:b/>
          <w:spacing w:val="-6"/>
        </w:rPr>
        <w:t xml:space="preserve"> </w:t>
      </w:r>
      <w:r>
        <w:rPr>
          <w:b/>
        </w:rPr>
        <w:t>abuse</w:t>
      </w:r>
      <w:r>
        <w:rPr>
          <w:b/>
          <w:spacing w:val="-6"/>
        </w:rPr>
        <w:t xml:space="preserve"> </w:t>
      </w:r>
      <w:r>
        <w:rPr>
          <w:b/>
        </w:rPr>
        <w:t>in</w:t>
      </w:r>
      <w:r>
        <w:rPr>
          <w:b/>
          <w:spacing w:val="-6"/>
        </w:rPr>
        <w:t xml:space="preserve"> </w:t>
      </w:r>
      <w:r>
        <w:rPr>
          <w:b/>
        </w:rPr>
        <w:t>an</w:t>
      </w:r>
      <w:r>
        <w:rPr>
          <w:b/>
          <w:spacing w:val="-6"/>
        </w:rPr>
        <w:t xml:space="preserve"> </w:t>
      </w:r>
      <w:r>
        <w:rPr>
          <w:b/>
        </w:rPr>
        <w:t>aging</w:t>
      </w:r>
      <w:r>
        <w:rPr>
          <w:b/>
          <w:spacing w:val="-6"/>
        </w:rPr>
        <w:t xml:space="preserve"> </w:t>
      </w:r>
      <w:r>
        <w:rPr>
          <w:b/>
          <w:spacing w:val="-2"/>
        </w:rPr>
        <w:t>society</w:t>
      </w:r>
    </w:p>
    <w:p w14:paraId="0BF833B4" w14:textId="77777777" w:rsidR="0033652D" w:rsidRDefault="0033652D">
      <w:pPr>
        <w:spacing w:line="252" w:lineRule="exact"/>
        <w:sectPr w:rsidR="0033652D">
          <w:type w:val="continuous"/>
          <w:pgSz w:w="11920" w:h="16840"/>
          <w:pgMar w:top="1620" w:right="1340" w:bottom="280" w:left="1340" w:header="720" w:footer="720" w:gutter="0"/>
          <w:cols w:space="720"/>
        </w:sectPr>
      </w:pPr>
    </w:p>
    <w:p w14:paraId="4BE4318B" w14:textId="77777777" w:rsidR="0033652D" w:rsidRDefault="00CF4F0E">
      <w:pPr>
        <w:pStyle w:val="a5"/>
        <w:numPr>
          <w:ilvl w:val="0"/>
          <w:numId w:val="3"/>
        </w:numPr>
        <w:tabs>
          <w:tab w:val="left" w:pos="819"/>
        </w:tabs>
        <w:spacing w:before="80"/>
        <w:ind w:left="819" w:hanging="359"/>
        <w:rPr>
          <w:b/>
        </w:rPr>
      </w:pPr>
      <w:r>
        <w:rPr>
          <w:b/>
        </w:rPr>
        <w:lastRenderedPageBreak/>
        <w:t>Committee</w:t>
      </w:r>
      <w:r>
        <w:rPr>
          <w:b/>
          <w:spacing w:val="-9"/>
        </w:rPr>
        <w:t xml:space="preserve"> </w:t>
      </w:r>
      <w:r>
        <w:rPr>
          <w:b/>
          <w:spacing w:val="-2"/>
        </w:rPr>
        <w:t>Introduction</w:t>
      </w:r>
    </w:p>
    <w:p w14:paraId="0C4D8155" w14:textId="77777777" w:rsidR="0033652D" w:rsidRDefault="0033652D">
      <w:pPr>
        <w:pStyle w:val="a3"/>
        <w:rPr>
          <w:b/>
        </w:rPr>
      </w:pPr>
    </w:p>
    <w:p w14:paraId="14675992" w14:textId="77777777" w:rsidR="0033652D" w:rsidRDefault="00CF4F0E">
      <w:pPr>
        <w:pStyle w:val="a3"/>
        <w:spacing w:before="253" w:line="360" w:lineRule="auto"/>
        <w:ind w:left="3670" w:right="120"/>
      </w:pPr>
      <w:r>
        <w:rPr>
          <w:noProof/>
        </w:rPr>
        <w:drawing>
          <wp:anchor distT="0" distB="0" distL="0" distR="0" simplePos="0" relativeHeight="15729152" behindDoc="0" locked="0" layoutInCell="1" allowOverlap="1" wp14:anchorId="1F210AA5" wp14:editId="51A20FCB">
            <wp:simplePos x="0" y="0"/>
            <wp:positionH relativeFrom="page">
              <wp:posOffset>1066800</wp:posOffset>
            </wp:positionH>
            <wp:positionV relativeFrom="paragraph">
              <wp:posOffset>167329</wp:posOffset>
            </wp:positionV>
            <wp:extent cx="2000250" cy="199072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2000250" cy="1990724"/>
                    </a:xfrm>
                    <a:prstGeom prst="rect">
                      <a:avLst/>
                    </a:prstGeom>
                  </pic:spPr>
                </pic:pic>
              </a:graphicData>
            </a:graphic>
          </wp:anchor>
        </w:drawing>
      </w:r>
      <w:r>
        <w:t>UNHRC stands for The United Nations Human Rights Council and was established in 2006. UNHRC is the United Nations agency that connects nations, partners, and people to promote and raise awareness about global human rights issues. It serves a</w:t>
      </w:r>
      <w:r>
        <w:t>s a platform for international cooperation and dialogue on matters related to human rights and contributes to the development of international norms and standards</w:t>
      </w:r>
      <w:r>
        <w:rPr>
          <w:spacing w:val="-8"/>
        </w:rPr>
        <w:t xml:space="preserve"> </w:t>
      </w:r>
      <w:r>
        <w:t>in</w:t>
      </w:r>
      <w:r>
        <w:rPr>
          <w:spacing w:val="-8"/>
        </w:rPr>
        <w:t xml:space="preserve"> </w:t>
      </w:r>
      <w:r>
        <w:t>this</w:t>
      </w:r>
      <w:r>
        <w:rPr>
          <w:spacing w:val="-8"/>
        </w:rPr>
        <w:t xml:space="preserve"> </w:t>
      </w:r>
      <w:r>
        <w:t>area.</w:t>
      </w:r>
      <w:r>
        <w:rPr>
          <w:spacing w:val="-8"/>
        </w:rPr>
        <w:t xml:space="preserve"> </w:t>
      </w:r>
      <w:r>
        <w:t>However,</w:t>
      </w:r>
      <w:r>
        <w:rPr>
          <w:spacing w:val="-8"/>
        </w:rPr>
        <w:t xml:space="preserve"> </w:t>
      </w:r>
      <w:r>
        <w:t>like</w:t>
      </w:r>
      <w:r>
        <w:rPr>
          <w:spacing w:val="-8"/>
        </w:rPr>
        <w:t xml:space="preserve"> </w:t>
      </w:r>
      <w:r>
        <w:t>any</w:t>
      </w:r>
      <w:r>
        <w:rPr>
          <w:spacing w:val="-8"/>
        </w:rPr>
        <w:t xml:space="preserve"> </w:t>
      </w:r>
      <w:r>
        <w:t>international</w:t>
      </w:r>
      <w:r>
        <w:rPr>
          <w:spacing w:val="-8"/>
        </w:rPr>
        <w:t xml:space="preserve"> </w:t>
      </w:r>
      <w:r>
        <w:t>body,</w:t>
      </w:r>
      <w:r>
        <w:rPr>
          <w:spacing w:val="-8"/>
        </w:rPr>
        <w:t xml:space="preserve"> </w:t>
      </w:r>
      <w:r>
        <w:t>it also faces challenges and criticism, particularly regarding its</w:t>
      </w:r>
    </w:p>
    <w:p w14:paraId="5BE3F8A6" w14:textId="77777777" w:rsidR="0033652D" w:rsidRDefault="00CF4F0E">
      <w:pPr>
        <w:pStyle w:val="a3"/>
        <w:ind w:left="100"/>
      </w:pPr>
      <w:r>
        <w:t>effectiveness</w:t>
      </w:r>
      <w:r>
        <w:rPr>
          <w:spacing w:val="-7"/>
        </w:rPr>
        <w:t xml:space="preserve"> </w:t>
      </w:r>
      <w:r>
        <w:t>and</w:t>
      </w:r>
      <w:r>
        <w:rPr>
          <w:spacing w:val="-7"/>
        </w:rPr>
        <w:t xml:space="preserve"> </w:t>
      </w:r>
      <w:r>
        <w:t>the</w:t>
      </w:r>
      <w:r>
        <w:rPr>
          <w:spacing w:val="-6"/>
        </w:rPr>
        <w:t xml:space="preserve"> </w:t>
      </w:r>
      <w:r>
        <w:t>political</w:t>
      </w:r>
      <w:r>
        <w:rPr>
          <w:spacing w:val="-7"/>
        </w:rPr>
        <w:t xml:space="preserve"> </w:t>
      </w:r>
      <w:r>
        <w:t>dynamics</w:t>
      </w:r>
      <w:r>
        <w:rPr>
          <w:spacing w:val="-6"/>
        </w:rPr>
        <w:t xml:space="preserve"> </w:t>
      </w:r>
      <w:r>
        <w:t>that</w:t>
      </w:r>
      <w:r>
        <w:rPr>
          <w:spacing w:val="-7"/>
        </w:rPr>
        <w:t xml:space="preserve"> </w:t>
      </w:r>
      <w:r>
        <w:t>can</w:t>
      </w:r>
      <w:r>
        <w:rPr>
          <w:spacing w:val="-6"/>
        </w:rPr>
        <w:t xml:space="preserve"> </w:t>
      </w:r>
      <w:r>
        <w:t>influence</w:t>
      </w:r>
      <w:r>
        <w:rPr>
          <w:spacing w:val="-7"/>
        </w:rPr>
        <w:t xml:space="preserve"> </w:t>
      </w:r>
      <w:r>
        <w:t>its</w:t>
      </w:r>
      <w:r>
        <w:rPr>
          <w:spacing w:val="-6"/>
        </w:rPr>
        <w:t xml:space="preserve"> </w:t>
      </w:r>
      <w:r>
        <w:rPr>
          <w:spacing w:val="-2"/>
        </w:rPr>
        <w:t>decisions.</w:t>
      </w:r>
    </w:p>
    <w:p w14:paraId="53C6E480" w14:textId="77777777" w:rsidR="0033652D" w:rsidRDefault="0033652D">
      <w:pPr>
        <w:pStyle w:val="a3"/>
        <w:spacing w:before="252"/>
      </w:pPr>
    </w:p>
    <w:p w14:paraId="1038E76F" w14:textId="77777777" w:rsidR="0033652D" w:rsidRDefault="00CF4F0E">
      <w:pPr>
        <w:pStyle w:val="a3"/>
        <w:spacing w:before="1" w:line="360" w:lineRule="auto"/>
        <w:ind w:left="100" w:firstLine="720"/>
      </w:pPr>
      <w:r>
        <w:t>The United Nations Human Rights Council (UNHRC) was established in 2006 to replace the UN</w:t>
      </w:r>
      <w:r>
        <w:rPr>
          <w:spacing w:val="-5"/>
        </w:rPr>
        <w:t xml:space="preserve"> </w:t>
      </w:r>
      <w:r>
        <w:t>Commission</w:t>
      </w:r>
      <w:r>
        <w:rPr>
          <w:spacing w:val="-5"/>
        </w:rPr>
        <w:t xml:space="preserve"> </w:t>
      </w:r>
      <w:r>
        <w:t>on</w:t>
      </w:r>
      <w:r>
        <w:rPr>
          <w:spacing w:val="-5"/>
        </w:rPr>
        <w:t xml:space="preserve"> </w:t>
      </w:r>
      <w:r>
        <w:t>Human</w:t>
      </w:r>
      <w:r>
        <w:rPr>
          <w:spacing w:val="-5"/>
        </w:rPr>
        <w:t xml:space="preserve"> </w:t>
      </w:r>
      <w:r>
        <w:t>Rig</w:t>
      </w:r>
      <w:r>
        <w:t>hts,</w:t>
      </w:r>
      <w:r>
        <w:rPr>
          <w:spacing w:val="-5"/>
        </w:rPr>
        <w:t xml:space="preserve"> </w:t>
      </w:r>
      <w:r>
        <w:t>which</w:t>
      </w:r>
      <w:r>
        <w:rPr>
          <w:spacing w:val="-5"/>
        </w:rPr>
        <w:t xml:space="preserve"> </w:t>
      </w:r>
      <w:r>
        <w:t>had</w:t>
      </w:r>
      <w:r>
        <w:rPr>
          <w:spacing w:val="-5"/>
        </w:rPr>
        <w:t xml:space="preserve"> </w:t>
      </w:r>
      <w:r>
        <w:t>faced</w:t>
      </w:r>
      <w:r>
        <w:rPr>
          <w:spacing w:val="-5"/>
        </w:rPr>
        <w:t xml:space="preserve"> </w:t>
      </w:r>
      <w:r>
        <w:t>criticism</w:t>
      </w:r>
      <w:r>
        <w:rPr>
          <w:spacing w:val="-5"/>
        </w:rPr>
        <w:t xml:space="preserve"> </w:t>
      </w:r>
      <w:r>
        <w:t>for</w:t>
      </w:r>
      <w:r>
        <w:rPr>
          <w:spacing w:val="-5"/>
        </w:rPr>
        <w:t xml:space="preserve"> </w:t>
      </w:r>
      <w:r>
        <w:t>its</w:t>
      </w:r>
      <w:r>
        <w:rPr>
          <w:spacing w:val="-5"/>
        </w:rPr>
        <w:t xml:space="preserve"> </w:t>
      </w:r>
      <w:r>
        <w:t>effectiveness</w:t>
      </w:r>
      <w:r>
        <w:rPr>
          <w:spacing w:val="-5"/>
        </w:rPr>
        <w:t xml:space="preserve"> </w:t>
      </w:r>
      <w:r>
        <w:t>and</w:t>
      </w:r>
      <w:r>
        <w:rPr>
          <w:spacing w:val="-5"/>
        </w:rPr>
        <w:t xml:space="preserve"> </w:t>
      </w:r>
      <w:r>
        <w:t>credibility.</w:t>
      </w:r>
      <w:r>
        <w:rPr>
          <w:spacing w:val="-5"/>
        </w:rPr>
        <w:t xml:space="preserve"> </w:t>
      </w:r>
      <w:r>
        <w:t>It</w:t>
      </w:r>
      <w:r>
        <w:rPr>
          <w:spacing w:val="-5"/>
        </w:rPr>
        <w:t xml:space="preserve"> </w:t>
      </w:r>
      <w:r>
        <w:t>is “headquartered in Geneva, Switzerland, and responsible for promoting and protecting human rights around the world (United Nations, n.d.)”.</w:t>
      </w:r>
    </w:p>
    <w:p w14:paraId="72133422" w14:textId="77777777" w:rsidR="0033652D" w:rsidRDefault="0033652D">
      <w:pPr>
        <w:pStyle w:val="a3"/>
        <w:spacing w:before="126"/>
      </w:pPr>
    </w:p>
    <w:p w14:paraId="65C40000" w14:textId="77777777" w:rsidR="0033652D" w:rsidRDefault="00CF4F0E">
      <w:pPr>
        <w:pStyle w:val="a3"/>
        <w:spacing w:line="360" w:lineRule="auto"/>
        <w:ind w:left="100" w:right="186" w:firstLine="720"/>
      </w:pPr>
      <w:r>
        <w:t>UNHRC</w:t>
      </w:r>
      <w:r>
        <w:rPr>
          <w:spacing w:val="-4"/>
        </w:rPr>
        <w:t xml:space="preserve"> </w:t>
      </w:r>
      <w:r>
        <w:t>supports</w:t>
      </w:r>
      <w:r>
        <w:rPr>
          <w:spacing w:val="-4"/>
        </w:rPr>
        <w:t xml:space="preserve"> </w:t>
      </w:r>
      <w:r>
        <w:t>The</w:t>
      </w:r>
      <w:r>
        <w:rPr>
          <w:spacing w:val="-4"/>
        </w:rPr>
        <w:t xml:space="preserve"> </w:t>
      </w:r>
      <w:r>
        <w:t>Universal</w:t>
      </w:r>
      <w:r>
        <w:rPr>
          <w:spacing w:val="-4"/>
        </w:rPr>
        <w:t xml:space="preserve"> </w:t>
      </w:r>
      <w:r>
        <w:t>Declaration</w:t>
      </w:r>
      <w:r>
        <w:rPr>
          <w:spacing w:val="-4"/>
        </w:rPr>
        <w:t xml:space="preserve"> </w:t>
      </w:r>
      <w:r>
        <w:t>of</w:t>
      </w:r>
      <w:r>
        <w:rPr>
          <w:spacing w:val="-4"/>
        </w:rPr>
        <w:t xml:space="preserve"> </w:t>
      </w:r>
      <w:r>
        <w:t>Human</w:t>
      </w:r>
      <w:r>
        <w:rPr>
          <w:spacing w:val="-4"/>
        </w:rPr>
        <w:t xml:space="preserve"> </w:t>
      </w:r>
      <w:r>
        <w:t>Rights</w:t>
      </w:r>
      <w:r>
        <w:rPr>
          <w:spacing w:val="-4"/>
        </w:rPr>
        <w:t xml:space="preserve"> </w:t>
      </w:r>
      <w:r>
        <w:t>(UDHR).</w:t>
      </w:r>
      <w:r>
        <w:rPr>
          <w:spacing w:val="-4"/>
        </w:rPr>
        <w:t xml:space="preserve"> </w:t>
      </w:r>
      <w:r>
        <w:t>UDHR</w:t>
      </w:r>
      <w:r>
        <w:rPr>
          <w:spacing w:val="-4"/>
        </w:rPr>
        <w:t xml:space="preserve"> </w:t>
      </w:r>
      <w:r>
        <w:t>represents</w:t>
      </w:r>
      <w:r>
        <w:rPr>
          <w:spacing w:val="-4"/>
        </w:rPr>
        <w:t xml:space="preserve"> </w:t>
      </w:r>
      <w:r>
        <w:t xml:space="preserve">a “pivotal milestone in the evolution of human rights (OHCHR, n.d.)”. For the very first time, it “articulated a comprehensive framework of fundamental human rights that were to be safeguarded and upheld </w:t>
      </w:r>
      <w:r>
        <w:t>universally (OHCHR, n.d.)”.</w:t>
      </w:r>
    </w:p>
    <w:p w14:paraId="2B40DF63" w14:textId="77777777" w:rsidR="0033652D" w:rsidRDefault="0033652D">
      <w:pPr>
        <w:pStyle w:val="a3"/>
        <w:spacing w:before="126"/>
      </w:pPr>
    </w:p>
    <w:p w14:paraId="72C69534" w14:textId="77777777" w:rsidR="0033652D" w:rsidRDefault="00CF4F0E">
      <w:pPr>
        <w:pStyle w:val="a3"/>
        <w:spacing w:before="1" w:line="360" w:lineRule="auto"/>
        <w:ind w:left="100" w:right="120" w:firstLine="720"/>
      </w:pPr>
      <w:r>
        <w:t xml:space="preserve">The UDHR's significance is deeply rooted in its inclusive genesis (OHCHR, n.d.), as it emerged from the collaborative efforts of representatives from all corners of the world. This historic declaration stands as a testament to </w:t>
      </w:r>
      <w:r>
        <w:t>the shared commitment of nations to ensure the protection of essential</w:t>
      </w:r>
      <w:r>
        <w:rPr>
          <w:spacing w:val="-4"/>
        </w:rPr>
        <w:t xml:space="preserve"> </w:t>
      </w:r>
      <w:r>
        <w:t>human</w:t>
      </w:r>
      <w:r>
        <w:rPr>
          <w:spacing w:val="-4"/>
        </w:rPr>
        <w:t xml:space="preserve"> </w:t>
      </w:r>
      <w:r>
        <w:t>rights,</w:t>
      </w:r>
      <w:r>
        <w:rPr>
          <w:spacing w:val="-4"/>
        </w:rPr>
        <w:t xml:space="preserve"> </w:t>
      </w:r>
      <w:r>
        <w:t>transcending</w:t>
      </w:r>
      <w:r>
        <w:rPr>
          <w:spacing w:val="-4"/>
        </w:rPr>
        <w:t xml:space="preserve"> </w:t>
      </w:r>
      <w:r>
        <w:t>borders,</w:t>
      </w:r>
      <w:r>
        <w:rPr>
          <w:spacing w:val="-4"/>
        </w:rPr>
        <w:t xml:space="preserve"> </w:t>
      </w:r>
      <w:r>
        <w:t>legal</w:t>
      </w:r>
      <w:r>
        <w:rPr>
          <w:spacing w:val="-4"/>
        </w:rPr>
        <w:t xml:space="preserve"> </w:t>
      </w:r>
      <w:r>
        <w:t>systems,</w:t>
      </w:r>
      <w:r>
        <w:rPr>
          <w:spacing w:val="-4"/>
        </w:rPr>
        <w:t xml:space="preserve"> </w:t>
      </w:r>
      <w:r>
        <w:t>and</w:t>
      </w:r>
      <w:r>
        <w:rPr>
          <w:spacing w:val="-4"/>
        </w:rPr>
        <w:t xml:space="preserve"> </w:t>
      </w:r>
      <w:r>
        <w:t>cultural</w:t>
      </w:r>
      <w:r>
        <w:rPr>
          <w:spacing w:val="-4"/>
        </w:rPr>
        <w:t xml:space="preserve"> </w:t>
      </w:r>
      <w:r>
        <w:t>boundaries</w:t>
      </w:r>
      <w:r>
        <w:rPr>
          <w:spacing w:val="-4"/>
        </w:rPr>
        <w:t xml:space="preserve"> </w:t>
      </w:r>
      <w:r>
        <w:t>in</w:t>
      </w:r>
      <w:r>
        <w:rPr>
          <w:spacing w:val="-4"/>
        </w:rPr>
        <w:t xml:space="preserve"> </w:t>
      </w:r>
      <w:r>
        <w:t>its</w:t>
      </w:r>
      <w:r>
        <w:rPr>
          <w:spacing w:val="-4"/>
        </w:rPr>
        <w:t xml:space="preserve"> </w:t>
      </w:r>
      <w:r>
        <w:t>pursuit</w:t>
      </w:r>
      <w:r>
        <w:rPr>
          <w:spacing w:val="-4"/>
        </w:rPr>
        <w:t xml:space="preserve"> </w:t>
      </w:r>
      <w:r>
        <w:t>of</w:t>
      </w:r>
      <w:r>
        <w:rPr>
          <w:spacing w:val="-4"/>
        </w:rPr>
        <w:t xml:space="preserve"> </w:t>
      </w:r>
      <w:r>
        <w:t>a more just and equitable world. (OHCHR, n.d.)</w:t>
      </w:r>
    </w:p>
    <w:p w14:paraId="4756ED97" w14:textId="77777777" w:rsidR="0033652D" w:rsidRDefault="0033652D">
      <w:pPr>
        <w:pStyle w:val="a3"/>
      </w:pPr>
    </w:p>
    <w:p w14:paraId="6CE5A3E0" w14:textId="77777777" w:rsidR="0033652D" w:rsidRDefault="0033652D">
      <w:pPr>
        <w:pStyle w:val="a3"/>
        <w:spacing w:before="252"/>
      </w:pPr>
    </w:p>
    <w:p w14:paraId="40CCC967" w14:textId="77777777" w:rsidR="0033652D" w:rsidRDefault="00CF4F0E">
      <w:pPr>
        <w:pStyle w:val="1"/>
        <w:numPr>
          <w:ilvl w:val="0"/>
          <w:numId w:val="3"/>
        </w:numPr>
        <w:tabs>
          <w:tab w:val="left" w:pos="819"/>
        </w:tabs>
        <w:spacing w:before="1"/>
        <w:ind w:left="819" w:hanging="359"/>
      </w:pPr>
      <w:r>
        <w:t>Agenda</w:t>
      </w:r>
      <w:r>
        <w:rPr>
          <w:spacing w:val="-6"/>
        </w:rPr>
        <w:t xml:space="preserve"> </w:t>
      </w:r>
      <w:r>
        <w:rPr>
          <w:spacing w:val="-2"/>
        </w:rPr>
        <w:t>Background</w:t>
      </w:r>
    </w:p>
    <w:p w14:paraId="0B57462B" w14:textId="77777777" w:rsidR="0033652D" w:rsidRDefault="00CF4F0E">
      <w:pPr>
        <w:pStyle w:val="a3"/>
        <w:spacing w:before="126" w:line="360" w:lineRule="auto"/>
        <w:ind w:left="100" w:right="186" w:firstLine="720"/>
      </w:pPr>
      <w:r>
        <w:t>Abuse</w:t>
      </w:r>
      <w:r>
        <w:rPr>
          <w:spacing w:val="-3"/>
        </w:rPr>
        <w:t xml:space="preserve"> </w:t>
      </w:r>
      <w:r>
        <w:t>of</w:t>
      </w:r>
      <w:r>
        <w:rPr>
          <w:spacing w:val="-3"/>
        </w:rPr>
        <w:t xml:space="preserve"> </w:t>
      </w:r>
      <w:r>
        <w:t>older</w:t>
      </w:r>
      <w:r>
        <w:rPr>
          <w:spacing w:val="-3"/>
        </w:rPr>
        <w:t xml:space="preserve"> </w:t>
      </w:r>
      <w:r>
        <w:t>people</w:t>
      </w:r>
      <w:r>
        <w:rPr>
          <w:spacing w:val="-3"/>
        </w:rPr>
        <w:t xml:space="preserve"> </w:t>
      </w:r>
      <w:r>
        <w:t>is</w:t>
      </w:r>
      <w:r>
        <w:rPr>
          <w:spacing w:val="-3"/>
        </w:rPr>
        <w:t xml:space="preserve"> </w:t>
      </w:r>
      <w:r>
        <w:t>a</w:t>
      </w:r>
      <w:r>
        <w:rPr>
          <w:spacing w:val="-3"/>
        </w:rPr>
        <w:t xml:space="preserve"> </w:t>
      </w:r>
      <w:r>
        <w:t>crucial</w:t>
      </w:r>
      <w:r>
        <w:rPr>
          <w:spacing w:val="-3"/>
        </w:rPr>
        <w:t xml:space="preserve"> </w:t>
      </w:r>
      <w:r>
        <w:t>issue</w:t>
      </w:r>
      <w:r>
        <w:rPr>
          <w:spacing w:val="-3"/>
        </w:rPr>
        <w:t xml:space="preserve"> </w:t>
      </w:r>
      <w:r>
        <w:t>all</w:t>
      </w:r>
      <w:r>
        <w:rPr>
          <w:spacing w:val="-3"/>
        </w:rPr>
        <w:t xml:space="preserve"> </w:t>
      </w:r>
      <w:r>
        <w:t>around</w:t>
      </w:r>
      <w:r>
        <w:rPr>
          <w:spacing w:val="-3"/>
        </w:rPr>
        <w:t xml:space="preserve"> </w:t>
      </w:r>
      <w:r>
        <w:t>the</w:t>
      </w:r>
      <w:r>
        <w:rPr>
          <w:spacing w:val="-3"/>
        </w:rPr>
        <w:t xml:space="preserve"> </w:t>
      </w:r>
      <w:r>
        <w:t>world.</w:t>
      </w:r>
      <w:r>
        <w:rPr>
          <w:spacing w:val="-3"/>
        </w:rPr>
        <w:t xml:space="preserve"> </w:t>
      </w:r>
      <w:r>
        <w:t>A</w:t>
      </w:r>
      <w:r>
        <w:rPr>
          <w:spacing w:val="-3"/>
        </w:rPr>
        <w:t xml:space="preserve"> </w:t>
      </w:r>
      <w:r>
        <w:t>2017</w:t>
      </w:r>
      <w:r>
        <w:rPr>
          <w:spacing w:val="-3"/>
        </w:rPr>
        <w:t xml:space="preserve"> </w:t>
      </w:r>
      <w:r>
        <w:t>review</w:t>
      </w:r>
      <w:r>
        <w:rPr>
          <w:spacing w:val="-3"/>
        </w:rPr>
        <w:t xml:space="preserve"> </w:t>
      </w:r>
      <w:r>
        <w:t>of</w:t>
      </w:r>
      <w:r>
        <w:rPr>
          <w:spacing w:val="-3"/>
        </w:rPr>
        <w:t xml:space="preserve"> </w:t>
      </w:r>
      <w:r>
        <w:t>52</w:t>
      </w:r>
      <w:r>
        <w:rPr>
          <w:spacing w:val="-3"/>
        </w:rPr>
        <w:t xml:space="preserve"> </w:t>
      </w:r>
      <w:r>
        <w:t>studies</w:t>
      </w:r>
      <w:r>
        <w:rPr>
          <w:spacing w:val="-3"/>
        </w:rPr>
        <w:t xml:space="preserve"> </w:t>
      </w:r>
      <w:r>
        <w:t xml:space="preserve">in 28 countries from diverse regions estimated that “over the past year, 1 in 6 people (15.7%) aged 60 years and older were subjected to some form of abuse (WHO, n.d.)” (See Table </w:t>
      </w:r>
      <w:r>
        <w:t>1).</w:t>
      </w:r>
    </w:p>
    <w:p w14:paraId="2E2B999E" w14:textId="77777777" w:rsidR="0033652D" w:rsidRDefault="0033652D">
      <w:pPr>
        <w:spacing w:line="360" w:lineRule="auto"/>
        <w:sectPr w:rsidR="0033652D">
          <w:pgSz w:w="11920" w:h="16840"/>
          <w:pgMar w:top="1360" w:right="1340" w:bottom="280" w:left="1340" w:header="720" w:footer="720" w:gutter="0"/>
          <w:cols w:space="720"/>
        </w:sectPr>
      </w:pPr>
    </w:p>
    <w:p w14:paraId="59B10C80" w14:textId="77777777" w:rsidR="0033652D" w:rsidRDefault="00CF4F0E">
      <w:pPr>
        <w:pStyle w:val="a3"/>
        <w:ind w:left="910"/>
        <w:rPr>
          <w:sz w:val="20"/>
        </w:rPr>
      </w:pPr>
      <w:r>
        <w:rPr>
          <w:noProof/>
          <w:sz w:val="20"/>
        </w:rPr>
        <w:lastRenderedPageBreak/>
        <w:drawing>
          <wp:inline distT="0" distB="0" distL="0" distR="0" wp14:anchorId="5144ACE5" wp14:editId="52A9B857">
            <wp:extent cx="3829050" cy="363855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3829050" cy="3638550"/>
                    </a:xfrm>
                    <a:prstGeom prst="rect">
                      <a:avLst/>
                    </a:prstGeom>
                  </pic:spPr>
                </pic:pic>
              </a:graphicData>
            </a:graphic>
          </wp:inline>
        </w:drawing>
      </w:r>
    </w:p>
    <w:p w14:paraId="78397CFD" w14:textId="77777777" w:rsidR="0033652D" w:rsidRDefault="00CF4F0E">
      <w:pPr>
        <w:spacing w:before="244"/>
        <w:ind w:left="929"/>
        <w:rPr>
          <w:i/>
        </w:rPr>
      </w:pPr>
      <w:r>
        <w:rPr>
          <w:i/>
        </w:rPr>
        <w:t>Table</w:t>
      </w:r>
      <w:r>
        <w:rPr>
          <w:i/>
          <w:spacing w:val="-13"/>
        </w:rPr>
        <w:t xml:space="preserve"> </w:t>
      </w:r>
      <w:r>
        <w:rPr>
          <w:i/>
        </w:rPr>
        <w:t>1.</w:t>
      </w:r>
      <w:r>
        <w:rPr>
          <w:i/>
          <w:spacing w:val="-10"/>
        </w:rPr>
        <w:t xml:space="preserve"> </w:t>
      </w:r>
      <w:r>
        <w:rPr>
          <w:i/>
        </w:rPr>
        <w:t>Systematic</w:t>
      </w:r>
      <w:r>
        <w:rPr>
          <w:i/>
          <w:spacing w:val="-11"/>
        </w:rPr>
        <w:t xml:space="preserve"> </w:t>
      </w:r>
      <w:r>
        <w:rPr>
          <w:i/>
        </w:rPr>
        <w:t>reviews</w:t>
      </w:r>
      <w:r>
        <w:rPr>
          <w:i/>
          <w:spacing w:val="-10"/>
        </w:rPr>
        <w:t xml:space="preserve"> </w:t>
      </w:r>
      <w:r>
        <w:rPr>
          <w:i/>
        </w:rPr>
        <w:t>and</w:t>
      </w:r>
      <w:r>
        <w:rPr>
          <w:i/>
          <w:spacing w:val="-11"/>
        </w:rPr>
        <w:t xml:space="preserve"> </w:t>
      </w:r>
      <w:r>
        <w:rPr>
          <w:i/>
        </w:rPr>
        <w:t>meta-analyses</w:t>
      </w:r>
      <w:r>
        <w:rPr>
          <w:i/>
          <w:spacing w:val="-10"/>
        </w:rPr>
        <w:t xml:space="preserve"> </w:t>
      </w:r>
      <w:r>
        <w:rPr>
          <w:i/>
        </w:rPr>
        <w:t>(WHO,</w:t>
      </w:r>
      <w:r>
        <w:rPr>
          <w:i/>
          <w:spacing w:val="-10"/>
        </w:rPr>
        <w:t xml:space="preserve"> </w:t>
      </w:r>
      <w:r>
        <w:rPr>
          <w:i/>
          <w:spacing w:val="-2"/>
        </w:rPr>
        <w:t>n.d.)</w:t>
      </w:r>
    </w:p>
    <w:p w14:paraId="507CE4BA" w14:textId="77777777" w:rsidR="0033652D" w:rsidRDefault="0033652D">
      <w:pPr>
        <w:pStyle w:val="a3"/>
        <w:rPr>
          <w:i/>
        </w:rPr>
      </w:pPr>
    </w:p>
    <w:p w14:paraId="625FA649" w14:textId="77777777" w:rsidR="0033652D" w:rsidRDefault="0033652D">
      <w:pPr>
        <w:pStyle w:val="a3"/>
        <w:rPr>
          <w:i/>
        </w:rPr>
      </w:pPr>
    </w:p>
    <w:p w14:paraId="0A7B1BE2" w14:textId="77777777" w:rsidR="0033652D" w:rsidRDefault="00CF4F0E">
      <w:pPr>
        <w:pStyle w:val="a3"/>
        <w:spacing w:line="360" w:lineRule="auto"/>
        <w:ind w:left="100" w:right="151" w:firstLine="720"/>
      </w:pPr>
      <w:r>
        <w:t>In 2017, “a study that combined the most comprehensive available data from 52 studies</w:t>
      </w:r>
      <w:r>
        <w:t xml:space="preserve"> across 28 countries, encompassing a diverse range of regions, including 12 nations with lower and middle-income economies, estimated that approximately 15.7% of individuals aged 60 and above experienced some form of abuse within the past year (NHAC, 2019)</w:t>
      </w:r>
      <w:r>
        <w:t>”. It's important to note that this estimate</w:t>
      </w:r>
      <w:r>
        <w:rPr>
          <w:spacing w:val="-3"/>
        </w:rPr>
        <w:t xml:space="preserve"> </w:t>
      </w:r>
      <w:r>
        <w:t>is</w:t>
      </w:r>
      <w:r>
        <w:rPr>
          <w:spacing w:val="-3"/>
        </w:rPr>
        <w:t xml:space="preserve"> </w:t>
      </w:r>
      <w:r>
        <w:t>likely</w:t>
      </w:r>
      <w:r>
        <w:rPr>
          <w:spacing w:val="-3"/>
        </w:rPr>
        <w:t xml:space="preserve"> </w:t>
      </w:r>
      <w:r>
        <w:t>conservative</w:t>
      </w:r>
      <w:r>
        <w:rPr>
          <w:spacing w:val="-3"/>
        </w:rPr>
        <w:t xml:space="preserve"> </w:t>
      </w:r>
      <w:r>
        <w:t>because</w:t>
      </w:r>
      <w:r>
        <w:rPr>
          <w:spacing w:val="-3"/>
        </w:rPr>
        <w:t xml:space="preserve"> </w:t>
      </w:r>
      <w:r>
        <w:t>only</w:t>
      </w:r>
      <w:r>
        <w:rPr>
          <w:spacing w:val="-3"/>
        </w:rPr>
        <w:t xml:space="preserve"> </w:t>
      </w:r>
      <w:r>
        <w:t>1</w:t>
      </w:r>
      <w:r>
        <w:rPr>
          <w:spacing w:val="-3"/>
        </w:rPr>
        <w:t xml:space="preserve"> </w:t>
      </w:r>
      <w:r>
        <w:t>out</w:t>
      </w:r>
      <w:r>
        <w:rPr>
          <w:spacing w:val="-3"/>
        </w:rPr>
        <w:t xml:space="preserve"> </w:t>
      </w:r>
      <w:r>
        <w:t>of</w:t>
      </w:r>
      <w:r>
        <w:rPr>
          <w:spacing w:val="-3"/>
        </w:rPr>
        <w:t xml:space="preserve"> </w:t>
      </w:r>
      <w:r>
        <w:t>24</w:t>
      </w:r>
      <w:r>
        <w:rPr>
          <w:spacing w:val="-3"/>
        </w:rPr>
        <w:t xml:space="preserve"> </w:t>
      </w:r>
      <w:r>
        <w:t>cases</w:t>
      </w:r>
      <w:r>
        <w:rPr>
          <w:spacing w:val="-3"/>
        </w:rPr>
        <w:t xml:space="preserve"> </w:t>
      </w:r>
      <w:r>
        <w:t>of</w:t>
      </w:r>
      <w:r>
        <w:rPr>
          <w:spacing w:val="-3"/>
        </w:rPr>
        <w:t xml:space="preserve"> </w:t>
      </w:r>
      <w:r>
        <w:t>elder</w:t>
      </w:r>
      <w:r>
        <w:rPr>
          <w:spacing w:val="-3"/>
        </w:rPr>
        <w:t xml:space="preserve"> </w:t>
      </w:r>
      <w:r>
        <w:t>abuse</w:t>
      </w:r>
      <w:r>
        <w:rPr>
          <w:spacing w:val="-3"/>
        </w:rPr>
        <w:t xml:space="preserve"> </w:t>
      </w:r>
      <w:r>
        <w:t>is</w:t>
      </w:r>
      <w:r>
        <w:rPr>
          <w:spacing w:val="-3"/>
        </w:rPr>
        <w:t xml:space="preserve"> </w:t>
      </w:r>
      <w:r>
        <w:t>typically</w:t>
      </w:r>
      <w:r>
        <w:rPr>
          <w:spacing w:val="-3"/>
        </w:rPr>
        <w:t xml:space="preserve"> </w:t>
      </w:r>
      <w:r>
        <w:t>reported.</w:t>
      </w:r>
      <w:r>
        <w:rPr>
          <w:spacing w:val="-3"/>
        </w:rPr>
        <w:t xml:space="preserve"> </w:t>
      </w:r>
      <w:r>
        <w:t>This underreporting occurs partly because older individuals often fear reporting instances of abuse to their family,</w:t>
      </w:r>
      <w:r>
        <w:rPr>
          <w:spacing w:val="-2"/>
        </w:rPr>
        <w:t xml:space="preserve"> </w:t>
      </w:r>
      <w:r>
        <w:t>fr</w:t>
      </w:r>
      <w:r>
        <w:t>iends,</w:t>
      </w:r>
      <w:r>
        <w:rPr>
          <w:spacing w:val="-2"/>
        </w:rPr>
        <w:t xml:space="preserve"> </w:t>
      </w:r>
      <w:r>
        <w:t>or</w:t>
      </w:r>
      <w:r>
        <w:rPr>
          <w:spacing w:val="-2"/>
        </w:rPr>
        <w:t xml:space="preserve"> </w:t>
      </w:r>
      <w:r>
        <w:t>authorities.</w:t>
      </w:r>
      <w:r>
        <w:rPr>
          <w:spacing w:val="-2"/>
        </w:rPr>
        <w:t xml:space="preserve"> </w:t>
      </w:r>
      <w:r>
        <w:t>Consequently,</w:t>
      </w:r>
      <w:r>
        <w:rPr>
          <w:spacing w:val="-2"/>
        </w:rPr>
        <w:t xml:space="preserve"> </w:t>
      </w:r>
      <w:r>
        <w:t>prevalence</w:t>
      </w:r>
      <w:r>
        <w:rPr>
          <w:spacing w:val="-2"/>
        </w:rPr>
        <w:t xml:space="preserve"> </w:t>
      </w:r>
      <w:r>
        <w:t>rates</w:t>
      </w:r>
      <w:r>
        <w:rPr>
          <w:spacing w:val="-2"/>
        </w:rPr>
        <w:t xml:space="preserve"> </w:t>
      </w:r>
      <w:r>
        <w:t>are</w:t>
      </w:r>
      <w:r>
        <w:rPr>
          <w:spacing w:val="-2"/>
        </w:rPr>
        <w:t xml:space="preserve"> </w:t>
      </w:r>
      <w:r>
        <w:t>expected</w:t>
      </w:r>
      <w:r>
        <w:rPr>
          <w:spacing w:val="-2"/>
        </w:rPr>
        <w:t xml:space="preserve"> </w:t>
      </w:r>
      <w:r>
        <w:t>to</w:t>
      </w:r>
      <w:r>
        <w:rPr>
          <w:spacing w:val="-2"/>
        </w:rPr>
        <w:t xml:space="preserve"> </w:t>
      </w:r>
      <w:r>
        <w:t>be</w:t>
      </w:r>
      <w:r>
        <w:rPr>
          <w:spacing w:val="-2"/>
        </w:rPr>
        <w:t xml:space="preserve"> </w:t>
      </w:r>
      <w:r>
        <w:t>lower</w:t>
      </w:r>
      <w:r>
        <w:rPr>
          <w:spacing w:val="-2"/>
        </w:rPr>
        <w:t xml:space="preserve"> </w:t>
      </w:r>
      <w:r>
        <w:t>than</w:t>
      </w:r>
      <w:r>
        <w:rPr>
          <w:spacing w:val="-2"/>
        </w:rPr>
        <w:t xml:space="preserve"> </w:t>
      </w:r>
      <w:r>
        <w:t>the</w:t>
      </w:r>
      <w:r>
        <w:rPr>
          <w:spacing w:val="-2"/>
        </w:rPr>
        <w:t xml:space="preserve"> </w:t>
      </w:r>
      <w:r>
        <w:t xml:space="preserve">actual </w:t>
      </w:r>
      <w:r>
        <w:rPr>
          <w:spacing w:val="-2"/>
        </w:rPr>
        <w:t>figures.</w:t>
      </w:r>
    </w:p>
    <w:p w14:paraId="2FE96D04" w14:textId="77777777" w:rsidR="0033652D" w:rsidRDefault="0033652D">
      <w:pPr>
        <w:pStyle w:val="a3"/>
        <w:spacing w:before="126"/>
      </w:pPr>
    </w:p>
    <w:p w14:paraId="290809F9" w14:textId="77777777" w:rsidR="0033652D" w:rsidRDefault="00CF4F0E">
      <w:pPr>
        <w:pStyle w:val="a3"/>
        <w:spacing w:line="360" w:lineRule="auto"/>
        <w:ind w:left="100" w:right="708" w:firstLine="720"/>
      </w:pPr>
      <w:r>
        <w:t>While</w:t>
      </w:r>
      <w:r>
        <w:rPr>
          <w:spacing w:val="-4"/>
        </w:rPr>
        <w:t xml:space="preserve"> </w:t>
      </w:r>
      <w:r>
        <w:t>the</w:t>
      </w:r>
      <w:r>
        <w:rPr>
          <w:spacing w:val="-4"/>
        </w:rPr>
        <w:t xml:space="preserve"> </w:t>
      </w:r>
      <w:r>
        <w:t>availability</w:t>
      </w:r>
      <w:r>
        <w:rPr>
          <w:spacing w:val="-4"/>
        </w:rPr>
        <w:t xml:space="preserve"> </w:t>
      </w:r>
      <w:r>
        <w:t>of</w:t>
      </w:r>
      <w:r>
        <w:rPr>
          <w:spacing w:val="-4"/>
        </w:rPr>
        <w:t xml:space="preserve"> </w:t>
      </w:r>
      <w:r>
        <w:t>data</w:t>
      </w:r>
      <w:r>
        <w:rPr>
          <w:spacing w:val="-4"/>
        </w:rPr>
        <w:t xml:space="preserve"> </w:t>
      </w:r>
      <w:r>
        <w:t>is</w:t>
      </w:r>
      <w:r>
        <w:rPr>
          <w:spacing w:val="-4"/>
        </w:rPr>
        <w:t xml:space="preserve"> </w:t>
      </w:r>
      <w:r>
        <w:t>limited,</w:t>
      </w:r>
      <w:r>
        <w:rPr>
          <w:spacing w:val="-4"/>
        </w:rPr>
        <w:t xml:space="preserve"> </w:t>
      </w:r>
      <w:r>
        <w:t>the</w:t>
      </w:r>
      <w:r>
        <w:rPr>
          <w:spacing w:val="-4"/>
        </w:rPr>
        <w:t xml:space="preserve"> </w:t>
      </w:r>
      <w:r>
        <w:t>UN</w:t>
      </w:r>
      <w:r>
        <w:rPr>
          <w:spacing w:val="-4"/>
        </w:rPr>
        <w:t xml:space="preserve"> </w:t>
      </w:r>
      <w:r>
        <w:t>offers</w:t>
      </w:r>
      <w:r>
        <w:rPr>
          <w:spacing w:val="-4"/>
        </w:rPr>
        <w:t xml:space="preserve"> </w:t>
      </w:r>
      <w:r>
        <w:t>compiled</w:t>
      </w:r>
      <w:r>
        <w:rPr>
          <w:spacing w:val="-4"/>
        </w:rPr>
        <w:t xml:space="preserve"> </w:t>
      </w:r>
      <w:r>
        <w:t>prevalence</w:t>
      </w:r>
      <w:r>
        <w:rPr>
          <w:spacing w:val="-4"/>
        </w:rPr>
        <w:t xml:space="preserve"> </w:t>
      </w:r>
      <w:r>
        <w:t>estimates concerning the number of older people affected by various types of abuse (See Table 2).</w:t>
      </w:r>
    </w:p>
    <w:p w14:paraId="34734EEE" w14:textId="77777777" w:rsidR="0033652D" w:rsidRDefault="0033652D">
      <w:pPr>
        <w:pStyle w:val="a3"/>
        <w:spacing w:before="143"/>
        <w:rPr>
          <w:sz w:val="20"/>
        </w:rPr>
      </w:pPr>
    </w:p>
    <w:tbl>
      <w:tblPr>
        <w:tblStyle w:val="TableNormal"/>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40"/>
        <w:gridCol w:w="4140"/>
      </w:tblGrid>
      <w:tr w:rsidR="0033652D" w14:paraId="463E707D" w14:textId="77777777">
        <w:trPr>
          <w:trHeight w:val="579"/>
        </w:trPr>
        <w:tc>
          <w:tcPr>
            <w:tcW w:w="4140" w:type="dxa"/>
          </w:tcPr>
          <w:p w14:paraId="46A7C026" w14:textId="77777777" w:rsidR="0033652D" w:rsidRDefault="00CF4F0E">
            <w:pPr>
              <w:pStyle w:val="TableParagraph"/>
              <w:spacing w:before="106"/>
              <w:rPr>
                <w:b/>
              </w:rPr>
            </w:pPr>
            <w:r>
              <w:rPr>
                <w:b/>
              </w:rPr>
              <w:t>Types</w:t>
            </w:r>
            <w:r>
              <w:rPr>
                <w:b/>
                <w:spacing w:val="-10"/>
              </w:rPr>
              <w:t xml:space="preserve"> </w:t>
            </w:r>
            <w:r>
              <w:rPr>
                <w:b/>
              </w:rPr>
              <w:t>of</w:t>
            </w:r>
            <w:r>
              <w:rPr>
                <w:b/>
                <w:spacing w:val="-9"/>
              </w:rPr>
              <w:t xml:space="preserve"> </w:t>
            </w:r>
            <w:r>
              <w:rPr>
                <w:b/>
              </w:rPr>
              <w:t>Elder</w:t>
            </w:r>
            <w:r>
              <w:rPr>
                <w:b/>
                <w:spacing w:val="-9"/>
              </w:rPr>
              <w:t xml:space="preserve"> </w:t>
            </w:r>
            <w:r>
              <w:rPr>
                <w:b/>
                <w:spacing w:val="-2"/>
              </w:rPr>
              <w:t>Abuse</w:t>
            </w:r>
          </w:p>
        </w:tc>
        <w:tc>
          <w:tcPr>
            <w:tcW w:w="4140" w:type="dxa"/>
          </w:tcPr>
          <w:p w14:paraId="2C835AC8" w14:textId="77777777" w:rsidR="0033652D" w:rsidRDefault="00CF4F0E">
            <w:pPr>
              <w:pStyle w:val="TableParagraph"/>
              <w:spacing w:before="106"/>
              <w:rPr>
                <w:b/>
              </w:rPr>
            </w:pPr>
            <w:r>
              <w:rPr>
                <w:b/>
                <w:spacing w:val="-2"/>
              </w:rPr>
              <w:t>Percentage</w:t>
            </w:r>
          </w:p>
        </w:tc>
      </w:tr>
      <w:tr w:rsidR="0033652D" w14:paraId="44FE63F1" w14:textId="77777777">
        <w:trPr>
          <w:trHeight w:val="580"/>
        </w:trPr>
        <w:tc>
          <w:tcPr>
            <w:tcW w:w="4140" w:type="dxa"/>
          </w:tcPr>
          <w:p w14:paraId="646E5056" w14:textId="77777777" w:rsidR="0033652D" w:rsidRDefault="00CF4F0E">
            <w:pPr>
              <w:pStyle w:val="TableParagraph"/>
              <w:spacing w:before="111"/>
            </w:pPr>
            <w:r>
              <w:t>Psychological</w:t>
            </w:r>
            <w:r>
              <w:rPr>
                <w:spacing w:val="-13"/>
              </w:rPr>
              <w:t xml:space="preserve"> </w:t>
            </w:r>
            <w:r>
              <w:rPr>
                <w:spacing w:val="-2"/>
              </w:rPr>
              <w:t>abuse</w:t>
            </w:r>
          </w:p>
        </w:tc>
        <w:tc>
          <w:tcPr>
            <w:tcW w:w="4140" w:type="dxa"/>
          </w:tcPr>
          <w:p w14:paraId="770CE6C7" w14:textId="77777777" w:rsidR="0033652D" w:rsidRDefault="00CF4F0E">
            <w:pPr>
              <w:pStyle w:val="TableParagraph"/>
              <w:spacing w:before="111"/>
            </w:pPr>
            <w:r>
              <w:rPr>
                <w:spacing w:val="-2"/>
              </w:rPr>
              <w:t>11.6%</w:t>
            </w:r>
          </w:p>
        </w:tc>
      </w:tr>
      <w:tr w:rsidR="0033652D" w14:paraId="6D32294C" w14:textId="77777777">
        <w:trPr>
          <w:trHeight w:val="599"/>
        </w:trPr>
        <w:tc>
          <w:tcPr>
            <w:tcW w:w="4140" w:type="dxa"/>
          </w:tcPr>
          <w:p w14:paraId="6E4CF3EF" w14:textId="77777777" w:rsidR="0033652D" w:rsidRDefault="00CF4F0E">
            <w:pPr>
              <w:pStyle w:val="TableParagraph"/>
              <w:spacing w:before="115"/>
            </w:pPr>
            <w:r>
              <w:t>Financial</w:t>
            </w:r>
            <w:r>
              <w:rPr>
                <w:spacing w:val="-9"/>
              </w:rPr>
              <w:t xml:space="preserve"> </w:t>
            </w:r>
            <w:r>
              <w:rPr>
                <w:spacing w:val="-2"/>
              </w:rPr>
              <w:t>abuse</w:t>
            </w:r>
          </w:p>
        </w:tc>
        <w:tc>
          <w:tcPr>
            <w:tcW w:w="4140" w:type="dxa"/>
          </w:tcPr>
          <w:p w14:paraId="1936FA6F" w14:textId="77777777" w:rsidR="0033652D" w:rsidRDefault="00CF4F0E">
            <w:pPr>
              <w:pStyle w:val="TableParagraph"/>
              <w:spacing w:before="115"/>
            </w:pPr>
            <w:r>
              <w:rPr>
                <w:spacing w:val="-4"/>
              </w:rPr>
              <w:t>6.8%</w:t>
            </w:r>
          </w:p>
        </w:tc>
      </w:tr>
      <w:tr w:rsidR="0033652D" w14:paraId="53332E66" w14:textId="77777777">
        <w:trPr>
          <w:trHeight w:val="580"/>
        </w:trPr>
        <w:tc>
          <w:tcPr>
            <w:tcW w:w="4140" w:type="dxa"/>
          </w:tcPr>
          <w:p w14:paraId="3867328F" w14:textId="77777777" w:rsidR="0033652D" w:rsidRDefault="00CF4F0E">
            <w:pPr>
              <w:pStyle w:val="TableParagraph"/>
            </w:pPr>
            <w:r>
              <w:rPr>
                <w:spacing w:val="-2"/>
              </w:rPr>
              <w:t>Neglect</w:t>
            </w:r>
          </w:p>
        </w:tc>
        <w:tc>
          <w:tcPr>
            <w:tcW w:w="4140" w:type="dxa"/>
          </w:tcPr>
          <w:p w14:paraId="6A0B6BCB" w14:textId="77777777" w:rsidR="0033652D" w:rsidRDefault="00CF4F0E">
            <w:pPr>
              <w:pStyle w:val="TableParagraph"/>
            </w:pPr>
            <w:r>
              <w:rPr>
                <w:spacing w:val="-4"/>
              </w:rPr>
              <w:t>4.2%</w:t>
            </w:r>
          </w:p>
        </w:tc>
      </w:tr>
    </w:tbl>
    <w:p w14:paraId="6D87EF38" w14:textId="77777777" w:rsidR="0033652D" w:rsidRDefault="0033652D">
      <w:pPr>
        <w:sectPr w:rsidR="0033652D">
          <w:pgSz w:w="11920" w:h="16840"/>
          <w:pgMar w:top="1520" w:right="1340" w:bottom="1311" w:left="1340" w:header="720" w:footer="720" w:gutter="0"/>
          <w:cols w:space="720"/>
        </w:sectPr>
      </w:pPr>
    </w:p>
    <w:tbl>
      <w:tblPr>
        <w:tblStyle w:val="TableNormal"/>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40"/>
        <w:gridCol w:w="4140"/>
      </w:tblGrid>
      <w:tr w:rsidR="0033652D" w14:paraId="72DBBC7F" w14:textId="77777777">
        <w:trPr>
          <w:trHeight w:val="580"/>
        </w:trPr>
        <w:tc>
          <w:tcPr>
            <w:tcW w:w="4140" w:type="dxa"/>
          </w:tcPr>
          <w:p w14:paraId="12F13454" w14:textId="77777777" w:rsidR="0033652D" w:rsidRDefault="00CF4F0E">
            <w:pPr>
              <w:pStyle w:val="TableParagraph"/>
            </w:pPr>
            <w:r>
              <w:lastRenderedPageBreak/>
              <w:t>Physical</w:t>
            </w:r>
            <w:r>
              <w:rPr>
                <w:spacing w:val="-8"/>
              </w:rPr>
              <w:t xml:space="preserve"> </w:t>
            </w:r>
            <w:r>
              <w:rPr>
                <w:spacing w:val="-2"/>
              </w:rPr>
              <w:t>abuse</w:t>
            </w:r>
          </w:p>
        </w:tc>
        <w:tc>
          <w:tcPr>
            <w:tcW w:w="4140" w:type="dxa"/>
          </w:tcPr>
          <w:p w14:paraId="4A712D18" w14:textId="77777777" w:rsidR="0033652D" w:rsidRDefault="00CF4F0E">
            <w:pPr>
              <w:pStyle w:val="TableParagraph"/>
            </w:pPr>
            <w:r>
              <w:rPr>
                <w:spacing w:val="-4"/>
              </w:rPr>
              <w:t>2.6%</w:t>
            </w:r>
          </w:p>
        </w:tc>
      </w:tr>
      <w:tr w:rsidR="0033652D" w14:paraId="2F74D496" w14:textId="77777777">
        <w:trPr>
          <w:trHeight w:val="579"/>
        </w:trPr>
        <w:tc>
          <w:tcPr>
            <w:tcW w:w="4140" w:type="dxa"/>
          </w:tcPr>
          <w:p w14:paraId="72DB389D" w14:textId="77777777" w:rsidR="0033652D" w:rsidRDefault="00CF4F0E">
            <w:pPr>
              <w:pStyle w:val="TableParagraph"/>
              <w:spacing w:before="104"/>
            </w:pPr>
            <w:r>
              <w:t>Sexual</w:t>
            </w:r>
            <w:r>
              <w:rPr>
                <w:spacing w:val="-6"/>
              </w:rPr>
              <w:t xml:space="preserve"> </w:t>
            </w:r>
            <w:r>
              <w:rPr>
                <w:spacing w:val="-2"/>
              </w:rPr>
              <w:t>abuse</w:t>
            </w:r>
          </w:p>
        </w:tc>
        <w:tc>
          <w:tcPr>
            <w:tcW w:w="4140" w:type="dxa"/>
          </w:tcPr>
          <w:p w14:paraId="5F17CF34" w14:textId="77777777" w:rsidR="0033652D" w:rsidRDefault="00CF4F0E">
            <w:pPr>
              <w:pStyle w:val="TableParagraph"/>
              <w:spacing w:before="104"/>
            </w:pPr>
            <w:r>
              <w:rPr>
                <w:spacing w:val="-4"/>
              </w:rPr>
              <w:t>0.9%</w:t>
            </w:r>
          </w:p>
        </w:tc>
      </w:tr>
    </w:tbl>
    <w:p w14:paraId="300C380A" w14:textId="77777777" w:rsidR="0033652D" w:rsidRDefault="0033652D">
      <w:pPr>
        <w:pStyle w:val="a3"/>
        <w:spacing w:before="151"/>
      </w:pPr>
    </w:p>
    <w:p w14:paraId="5FCE9E4A" w14:textId="77777777" w:rsidR="0033652D" w:rsidRDefault="00CF4F0E">
      <w:pPr>
        <w:spacing w:line="360" w:lineRule="auto"/>
        <w:ind w:left="820" w:right="57"/>
        <w:rPr>
          <w:i/>
        </w:rPr>
      </w:pPr>
      <w:r>
        <w:rPr>
          <w:i/>
        </w:rPr>
        <w:t>Table</w:t>
      </w:r>
      <w:r>
        <w:rPr>
          <w:i/>
          <w:spacing w:val="-6"/>
        </w:rPr>
        <w:t xml:space="preserve"> </w:t>
      </w:r>
      <w:r>
        <w:rPr>
          <w:i/>
        </w:rPr>
        <w:t>2.</w:t>
      </w:r>
      <w:r>
        <w:rPr>
          <w:i/>
          <w:spacing w:val="-6"/>
        </w:rPr>
        <w:t xml:space="preserve"> </w:t>
      </w:r>
      <w:r>
        <w:rPr>
          <w:i/>
        </w:rPr>
        <w:t>Pooled</w:t>
      </w:r>
      <w:r>
        <w:rPr>
          <w:i/>
          <w:spacing w:val="-6"/>
        </w:rPr>
        <w:t xml:space="preserve"> </w:t>
      </w:r>
      <w:r>
        <w:rPr>
          <w:i/>
        </w:rPr>
        <w:t>prevalence</w:t>
      </w:r>
      <w:r>
        <w:rPr>
          <w:i/>
          <w:spacing w:val="-6"/>
        </w:rPr>
        <w:t xml:space="preserve"> </w:t>
      </w:r>
      <w:r>
        <w:rPr>
          <w:i/>
        </w:rPr>
        <w:t>estimates</w:t>
      </w:r>
      <w:r>
        <w:rPr>
          <w:i/>
          <w:spacing w:val="-6"/>
        </w:rPr>
        <w:t xml:space="preserve"> </w:t>
      </w:r>
      <w:r>
        <w:rPr>
          <w:i/>
        </w:rPr>
        <w:t>of</w:t>
      </w:r>
      <w:r>
        <w:rPr>
          <w:i/>
          <w:spacing w:val="-6"/>
        </w:rPr>
        <w:t xml:space="preserve"> </w:t>
      </w:r>
      <w:r>
        <w:rPr>
          <w:i/>
        </w:rPr>
        <w:t>number</w:t>
      </w:r>
      <w:r>
        <w:rPr>
          <w:i/>
          <w:spacing w:val="-6"/>
        </w:rPr>
        <w:t xml:space="preserve"> </w:t>
      </w:r>
      <w:r>
        <w:rPr>
          <w:i/>
        </w:rPr>
        <w:t>of</w:t>
      </w:r>
      <w:r>
        <w:rPr>
          <w:i/>
          <w:spacing w:val="-6"/>
        </w:rPr>
        <w:t xml:space="preserve"> </w:t>
      </w:r>
      <w:r>
        <w:rPr>
          <w:i/>
        </w:rPr>
        <w:t>older</w:t>
      </w:r>
      <w:r>
        <w:rPr>
          <w:i/>
          <w:spacing w:val="-6"/>
        </w:rPr>
        <w:t xml:space="preserve"> </w:t>
      </w:r>
      <w:r>
        <w:rPr>
          <w:i/>
        </w:rPr>
        <w:t>people</w:t>
      </w:r>
      <w:r>
        <w:rPr>
          <w:i/>
          <w:spacing w:val="-6"/>
        </w:rPr>
        <w:t xml:space="preserve"> </w:t>
      </w:r>
      <w:r>
        <w:rPr>
          <w:i/>
        </w:rPr>
        <w:t>affected</w:t>
      </w:r>
      <w:r>
        <w:rPr>
          <w:i/>
          <w:spacing w:val="-6"/>
        </w:rPr>
        <w:t xml:space="preserve"> </w:t>
      </w:r>
      <w:r>
        <w:rPr>
          <w:i/>
        </w:rPr>
        <w:t>by</w:t>
      </w:r>
      <w:r>
        <w:rPr>
          <w:i/>
          <w:spacing w:val="-6"/>
        </w:rPr>
        <w:t xml:space="preserve"> </w:t>
      </w:r>
      <w:r>
        <w:rPr>
          <w:i/>
        </w:rPr>
        <w:t>different</w:t>
      </w:r>
      <w:r>
        <w:rPr>
          <w:i/>
          <w:spacing w:val="-6"/>
        </w:rPr>
        <w:t xml:space="preserve"> </w:t>
      </w:r>
      <w:r>
        <w:rPr>
          <w:i/>
        </w:rPr>
        <w:t>types</w:t>
      </w:r>
      <w:r>
        <w:rPr>
          <w:i/>
          <w:spacing w:val="-6"/>
        </w:rPr>
        <w:t xml:space="preserve"> </w:t>
      </w:r>
      <w:r>
        <w:rPr>
          <w:i/>
        </w:rPr>
        <w:t>of abuse (United Nations, n.d.)</w:t>
      </w:r>
    </w:p>
    <w:p w14:paraId="149B61BD" w14:textId="77777777" w:rsidR="0033652D" w:rsidRDefault="0033652D">
      <w:pPr>
        <w:pStyle w:val="a3"/>
        <w:spacing w:before="126"/>
        <w:rPr>
          <w:i/>
        </w:rPr>
      </w:pPr>
    </w:p>
    <w:p w14:paraId="280155DF" w14:textId="77777777" w:rsidR="0033652D" w:rsidRDefault="00CF4F0E">
      <w:pPr>
        <w:pStyle w:val="a3"/>
        <w:spacing w:before="1" w:line="360" w:lineRule="auto"/>
        <w:ind w:left="100" w:firstLine="720"/>
      </w:pPr>
      <w:r>
        <w:t>Through</w:t>
      </w:r>
      <w:r>
        <w:rPr>
          <w:spacing w:val="-4"/>
        </w:rPr>
        <w:t xml:space="preserve"> </w:t>
      </w:r>
      <w:r>
        <w:t>the</w:t>
      </w:r>
      <w:r>
        <w:rPr>
          <w:spacing w:val="-4"/>
        </w:rPr>
        <w:t xml:space="preserve"> </w:t>
      </w:r>
      <w:r>
        <w:t>study</w:t>
      </w:r>
      <w:r>
        <w:rPr>
          <w:spacing w:val="-4"/>
        </w:rPr>
        <w:t xml:space="preserve"> </w:t>
      </w:r>
      <w:r>
        <w:t>conducted</w:t>
      </w:r>
      <w:r>
        <w:rPr>
          <w:spacing w:val="-4"/>
        </w:rPr>
        <w:t xml:space="preserve"> </w:t>
      </w:r>
      <w:r>
        <w:t>by</w:t>
      </w:r>
      <w:r>
        <w:rPr>
          <w:spacing w:val="-4"/>
        </w:rPr>
        <w:t xml:space="preserve"> </w:t>
      </w:r>
      <w:r>
        <w:t>PubMed</w:t>
      </w:r>
      <w:r>
        <w:rPr>
          <w:spacing w:val="-4"/>
        </w:rPr>
        <w:t xml:space="preserve"> </w:t>
      </w:r>
      <w:r>
        <w:t>Central,</w:t>
      </w:r>
      <w:r>
        <w:rPr>
          <w:spacing w:val="-4"/>
        </w:rPr>
        <w:t xml:space="preserve"> </w:t>
      </w:r>
      <w:r>
        <w:t>international</w:t>
      </w:r>
      <w:r>
        <w:rPr>
          <w:spacing w:val="-4"/>
        </w:rPr>
        <w:t xml:space="preserve"> </w:t>
      </w:r>
      <w:r>
        <w:t>prevalence</w:t>
      </w:r>
      <w:r>
        <w:rPr>
          <w:spacing w:val="-4"/>
        </w:rPr>
        <w:t xml:space="preserve"> </w:t>
      </w:r>
      <w:r>
        <w:t>rates</w:t>
      </w:r>
      <w:r>
        <w:rPr>
          <w:spacing w:val="-4"/>
        </w:rPr>
        <w:t xml:space="preserve"> </w:t>
      </w:r>
      <w:r>
        <w:t>according</w:t>
      </w:r>
      <w:r>
        <w:rPr>
          <w:spacing w:val="-4"/>
        </w:rPr>
        <w:t xml:space="preserve"> </w:t>
      </w:r>
      <w:r>
        <w:t>to elder abuse types were determined. (See Graph 1)</w:t>
      </w:r>
    </w:p>
    <w:p w14:paraId="5648070E" w14:textId="77777777" w:rsidR="0033652D" w:rsidRDefault="00CF4F0E">
      <w:pPr>
        <w:pStyle w:val="a3"/>
        <w:spacing w:before="155"/>
        <w:rPr>
          <w:sz w:val="20"/>
        </w:rPr>
      </w:pPr>
      <w:r>
        <w:rPr>
          <w:noProof/>
        </w:rPr>
        <w:drawing>
          <wp:anchor distT="0" distB="0" distL="0" distR="0" simplePos="0" relativeHeight="487588864" behindDoc="1" locked="0" layoutInCell="1" allowOverlap="1" wp14:anchorId="5411B1B4" wp14:editId="45DB26E6">
            <wp:simplePos x="0" y="0"/>
            <wp:positionH relativeFrom="page">
              <wp:posOffset>1390650</wp:posOffset>
            </wp:positionH>
            <wp:positionV relativeFrom="paragraph">
              <wp:posOffset>259957</wp:posOffset>
            </wp:positionV>
            <wp:extent cx="3990975" cy="3028950"/>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3990975" cy="3028950"/>
                    </a:xfrm>
                    <a:prstGeom prst="rect">
                      <a:avLst/>
                    </a:prstGeom>
                  </pic:spPr>
                </pic:pic>
              </a:graphicData>
            </a:graphic>
          </wp:anchor>
        </w:drawing>
      </w:r>
    </w:p>
    <w:p w14:paraId="24438306" w14:textId="77777777" w:rsidR="0033652D" w:rsidRDefault="00CF4F0E">
      <w:pPr>
        <w:spacing w:before="174"/>
        <w:ind w:left="820"/>
        <w:rPr>
          <w:i/>
        </w:rPr>
      </w:pPr>
      <w:r>
        <w:rPr>
          <w:i/>
        </w:rPr>
        <w:t>Graph</w:t>
      </w:r>
      <w:r>
        <w:rPr>
          <w:i/>
          <w:spacing w:val="-10"/>
        </w:rPr>
        <w:t xml:space="preserve"> </w:t>
      </w:r>
      <w:r>
        <w:rPr>
          <w:i/>
        </w:rPr>
        <w:t>1.</w:t>
      </w:r>
      <w:r>
        <w:rPr>
          <w:i/>
          <w:spacing w:val="-8"/>
        </w:rPr>
        <w:t xml:space="preserve"> </w:t>
      </w:r>
      <w:r>
        <w:rPr>
          <w:i/>
        </w:rPr>
        <w:t>International</w:t>
      </w:r>
      <w:r>
        <w:rPr>
          <w:i/>
          <w:spacing w:val="-8"/>
        </w:rPr>
        <w:t xml:space="preserve"> </w:t>
      </w:r>
      <w:r>
        <w:rPr>
          <w:i/>
        </w:rPr>
        <w:t>prevalence</w:t>
      </w:r>
      <w:r>
        <w:rPr>
          <w:i/>
          <w:spacing w:val="-8"/>
        </w:rPr>
        <w:t xml:space="preserve"> </w:t>
      </w:r>
      <w:r>
        <w:rPr>
          <w:i/>
        </w:rPr>
        <w:t>rates</w:t>
      </w:r>
      <w:r>
        <w:rPr>
          <w:i/>
          <w:spacing w:val="-8"/>
        </w:rPr>
        <w:t xml:space="preserve"> </w:t>
      </w:r>
      <w:r>
        <w:rPr>
          <w:i/>
        </w:rPr>
        <w:t>according</w:t>
      </w:r>
      <w:r>
        <w:rPr>
          <w:i/>
          <w:spacing w:val="-8"/>
        </w:rPr>
        <w:t xml:space="preserve"> </w:t>
      </w:r>
      <w:r>
        <w:rPr>
          <w:i/>
        </w:rPr>
        <w:t>to</w:t>
      </w:r>
      <w:r>
        <w:rPr>
          <w:i/>
          <w:spacing w:val="-8"/>
        </w:rPr>
        <w:t xml:space="preserve"> </w:t>
      </w:r>
      <w:r>
        <w:rPr>
          <w:i/>
        </w:rPr>
        <w:t>elder</w:t>
      </w:r>
      <w:r>
        <w:rPr>
          <w:i/>
          <w:spacing w:val="-8"/>
        </w:rPr>
        <w:t xml:space="preserve"> </w:t>
      </w:r>
      <w:r>
        <w:rPr>
          <w:i/>
        </w:rPr>
        <w:t>abuse</w:t>
      </w:r>
      <w:r>
        <w:rPr>
          <w:i/>
          <w:spacing w:val="-8"/>
        </w:rPr>
        <w:t xml:space="preserve"> </w:t>
      </w:r>
      <w:r>
        <w:rPr>
          <w:i/>
          <w:spacing w:val="-2"/>
        </w:rPr>
        <w:t>type.</w:t>
      </w:r>
    </w:p>
    <w:p w14:paraId="4D0635FA" w14:textId="77777777" w:rsidR="0033652D" w:rsidRDefault="0033652D">
      <w:pPr>
        <w:pStyle w:val="a3"/>
        <w:rPr>
          <w:i/>
        </w:rPr>
      </w:pPr>
    </w:p>
    <w:p w14:paraId="02518586" w14:textId="77777777" w:rsidR="0033652D" w:rsidRDefault="0033652D">
      <w:pPr>
        <w:pStyle w:val="a3"/>
        <w:rPr>
          <w:i/>
        </w:rPr>
      </w:pPr>
    </w:p>
    <w:p w14:paraId="0C7C2705" w14:textId="77777777" w:rsidR="0033652D" w:rsidRDefault="00CF4F0E">
      <w:pPr>
        <w:pStyle w:val="a3"/>
        <w:spacing w:line="360" w:lineRule="auto"/>
        <w:ind w:left="100" w:right="87" w:firstLine="720"/>
      </w:pPr>
      <w:r>
        <w:t>There are three general types of elder abuse: physical, neglect, and financial exploitation. The first type, physical abuse, resu</w:t>
      </w:r>
      <w:r>
        <w:t xml:space="preserve">lts in bodily injury, physical pain, or impairment to a senior citizen (NHAC, 2019). It can come from various sources, for example, another elder, nursing staff, caregiver, or even a family member or friend. The second type, neglect, results when an older </w:t>
      </w:r>
      <w:r>
        <w:t>adult, typically someone aged 60 or older, is “subjected to inadequate care or attention, leading to harm or the risk of harm to their physical or psychological well-being (NHAC, 2019)”. No one wants to be left alone when they are on their own. Psychotropi</w:t>
      </w:r>
      <w:r>
        <w:t>c drugs are chemical restraints that are commonly misused. Older people are still loved ones, so they shouldn’t be neglected by others and result in pressure sores or other types of elder neglect. The third type, financial exploitation, involves the unauth</w:t>
      </w:r>
      <w:r>
        <w:t>orized or improper</w:t>
      </w:r>
      <w:r>
        <w:rPr>
          <w:spacing w:val="-5"/>
        </w:rPr>
        <w:t xml:space="preserve"> </w:t>
      </w:r>
      <w:r>
        <w:t>use</w:t>
      </w:r>
      <w:r>
        <w:rPr>
          <w:spacing w:val="-5"/>
        </w:rPr>
        <w:t xml:space="preserve"> </w:t>
      </w:r>
      <w:r>
        <w:t>of</w:t>
      </w:r>
      <w:r>
        <w:rPr>
          <w:spacing w:val="-5"/>
        </w:rPr>
        <w:t xml:space="preserve"> </w:t>
      </w:r>
      <w:r>
        <w:t>an</w:t>
      </w:r>
      <w:r>
        <w:rPr>
          <w:spacing w:val="-5"/>
        </w:rPr>
        <w:t xml:space="preserve"> </w:t>
      </w:r>
      <w:r>
        <w:t>elderly</w:t>
      </w:r>
      <w:r>
        <w:rPr>
          <w:spacing w:val="-5"/>
        </w:rPr>
        <w:t xml:space="preserve"> </w:t>
      </w:r>
      <w:r>
        <w:t>person's</w:t>
      </w:r>
      <w:r>
        <w:rPr>
          <w:spacing w:val="-5"/>
        </w:rPr>
        <w:t xml:space="preserve"> </w:t>
      </w:r>
      <w:r>
        <w:t>financial</w:t>
      </w:r>
      <w:r>
        <w:rPr>
          <w:spacing w:val="-5"/>
        </w:rPr>
        <w:t xml:space="preserve"> </w:t>
      </w:r>
      <w:r>
        <w:t>resources,</w:t>
      </w:r>
      <w:r>
        <w:rPr>
          <w:spacing w:val="-5"/>
        </w:rPr>
        <w:t xml:space="preserve"> </w:t>
      </w:r>
      <w:r>
        <w:t>assets,</w:t>
      </w:r>
      <w:r>
        <w:rPr>
          <w:spacing w:val="-5"/>
        </w:rPr>
        <w:t xml:space="preserve"> </w:t>
      </w:r>
      <w:r>
        <w:t>or</w:t>
      </w:r>
      <w:r>
        <w:rPr>
          <w:spacing w:val="-5"/>
        </w:rPr>
        <w:t xml:space="preserve"> </w:t>
      </w:r>
      <w:r>
        <w:t>property,</w:t>
      </w:r>
      <w:r>
        <w:rPr>
          <w:spacing w:val="-5"/>
        </w:rPr>
        <w:t xml:space="preserve"> </w:t>
      </w:r>
      <w:r>
        <w:t>often</w:t>
      </w:r>
      <w:r>
        <w:rPr>
          <w:spacing w:val="-5"/>
        </w:rPr>
        <w:t xml:space="preserve"> </w:t>
      </w:r>
      <w:r>
        <w:t>without</w:t>
      </w:r>
      <w:r>
        <w:rPr>
          <w:spacing w:val="-5"/>
        </w:rPr>
        <w:t xml:space="preserve"> </w:t>
      </w:r>
      <w:r>
        <w:t>their</w:t>
      </w:r>
      <w:r>
        <w:rPr>
          <w:spacing w:val="-5"/>
        </w:rPr>
        <w:t xml:space="preserve"> </w:t>
      </w:r>
      <w:r>
        <w:t>consent. It can “include misappropriation of funds, theft, or exploitation (Yon, 2017)”. Examples of financial</w:t>
      </w:r>
    </w:p>
    <w:p w14:paraId="11F1AD49" w14:textId="77777777" w:rsidR="0033652D" w:rsidRDefault="0033652D">
      <w:pPr>
        <w:spacing w:line="360" w:lineRule="auto"/>
        <w:sectPr w:rsidR="0033652D">
          <w:type w:val="continuous"/>
          <w:pgSz w:w="11920" w:h="16840"/>
          <w:pgMar w:top="1420" w:right="1340" w:bottom="280" w:left="1340" w:header="720" w:footer="720" w:gutter="0"/>
          <w:cols w:space="720"/>
        </w:sectPr>
      </w:pPr>
    </w:p>
    <w:p w14:paraId="7F91720B" w14:textId="77777777" w:rsidR="0033652D" w:rsidRDefault="00CF4F0E">
      <w:pPr>
        <w:pStyle w:val="a3"/>
        <w:spacing w:before="80" w:line="360" w:lineRule="auto"/>
        <w:ind w:left="100" w:right="708"/>
      </w:pPr>
      <w:r>
        <w:lastRenderedPageBreak/>
        <w:t>abuse</w:t>
      </w:r>
      <w:r>
        <w:rPr>
          <w:spacing w:val="-4"/>
        </w:rPr>
        <w:t xml:space="preserve"> </w:t>
      </w:r>
      <w:r>
        <w:t>are</w:t>
      </w:r>
      <w:r>
        <w:rPr>
          <w:spacing w:val="-4"/>
        </w:rPr>
        <w:t xml:space="preserve"> </w:t>
      </w:r>
      <w:r>
        <w:t>numerous,</w:t>
      </w:r>
      <w:r>
        <w:rPr>
          <w:spacing w:val="-4"/>
        </w:rPr>
        <w:t xml:space="preserve"> </w:t>
      </w:r>
      <w:r>
        <w:t>but</w:t>
      </w:r>
      <w:r>
        <w:rPr>
          <w:spacing w:val="-4"/>
        </w:rPr>
        <w:t xml:space="preserve"> </w:t>
      </w:r>
      <w:r>
        <w:t>usually</w:t>
      </w:r>
      <w:r>
        <w:rPr>
          <w:spacing w:val="-4"/>
        </w:rPr>
        <w:t xml:space="preserve"> </w:t>
      </w:r>
      <w:r>
        <w:t>seen</w:t>
      </w:r>
      <w:r>
        <w:rPr>
          <w:spacing w:val="-4"/>
        </w:rPr>
        <w:t xml:space="preserve"> </w:t>
      </w:r>
      <w:r>
        <w:t>may</w:t>
      </w:r>
      <w:r>
        <w:rPr>
          <w:spacing w:val="-4"/>
        </w:rPr>
        <w:t xml:space="preserve"> </w:t>
      </w:r>
      <w:r>
        <w:t>come</w:t>
      </w:r>
      <w:r>
        <w:rPr>
          <w:spacing w:val="-4"/>
        </w:rPr>
        <w:t xml:space="preserve"> </w:t>
      </w:r>
      <w:r>
        <w:t>from</w:t>
      </w:r>
      <w:r>
        <w:rPr>
          <w:spacing w:val="-4"/>
        </w:rPr>
        <w:t xml:space="preserve"> </w:t>
      </w:r>
      <w:r>
        <w:t>hurried</w:t>
      </w:r>
      <w:r>
        <w:rPr>
          <w:spacing w:val="-4"/>
        </w:rPr>
        <w:t xml:space="preserve"> </w:t>
      </w:r>
      <w:r>
        <w:t>caregivers’</w:t>
      </w:r>
      <w:r>
        <w:rPr>
          <w:spacing w:val="-4"/>
        </w:rPr>
        <w:t xml:space="preserve"> </w:t>
      </w:r>
      <w:r>
        <w:t>scams</w:t>
      </w:r>
      <w:r>
        <w:rPr>
          <w:spacing w:val="-4"/>
        </w:rPr>
        <w:t xml:space="preserve"> </w:t>
      </w:r>
      <w:r>
        <w:t>or</w:t>
      </w:r>
      <w:r>
        <w:rPr>
          <w:spacing w:val="-4"/>
        </w:rPr>
        <w:t xml:space="preserve"> </w:t>
      </w:r>
      <w:r>
        <w:t>even</w:t>
      </w:r>
      <w:r>
        <w:rPr>
          <w:spacing w:val="-4"/>
        </w:rPr>
        <w:t xml:space="preserve"> </w:t>
      </w:r>
      <w:r>
        <w:t>family members themselves.</w:t>
      </w:r>
    </w:p>
    <w:p w14:paraId="09D10B38" w14:textId="77777777" w:rsidR="0033652D" w:rsidRDefault="0033652D">
      <w:pPr>
        <w:pStyle w:val="a3"/>
        <w:spacing w:before="126"/>
      </w:pPr>
    </w:p>
    <w:p w14:paraId="33A81EEA" w14:textId="77777777" w:rsidR="0033652D" w:rsidRDefault="00CF4F0E">
      <w:pPr>
        <w:pStyle w:val="a3"/>
        <w:spacing w:line="360" w:lineRule="auto"/>
        <w:ind w:left="100" w:right="120" w:firstLine="720"/>
      </w:pPr>
      <w:r>
        <w:t>On a global scale, cases of elder abuse are anticipated to rise due to the rapidly aging populations in many countries, coupled with potential resource limitations that may hinder the fulfillment</w:t>
      </w:r>
      <w:r>
        <w:rPr>
          <w:spacing w:val="-3"/>
        </w:rPr>
        <w:t xml:space="preserve"> </w:t>
      </w:r>
      <w:r>
        <w:t>of</w:t>
      </w:r>
      <w:r>
        <w:rPr>
          <w:spacing w:val="-3"/>
        </w:rPr>
        <w:t xml:space="preserve"> </w:t>
      </w:r>
      <w:r>
        <w:t>their</w:t>
      </w:r>
      <w:r>
        <w:rPr>
          <w:spacing w:val="-3"/>
        </w:rPr>
        <w:t xml:space="preserve"> </w:t>
      </w:r>
      <w:r>
        <w:t>needs.</w:t>
      </w:r>
      <w:r>
        <w:rPr>
          <w:spacing w:val="-3"/>
        </w:rPr>
        <w:t xml:space="preserve"> </w:t>
      </w:r>
      <w:r>
        <w:t>Projections</w:t>
      </w:r>
      <w:r>
        <w:rPr>
          <w:spacing w:val="-3"/>
        </w:rPr>
        <w:t xml:space="preserve"> </w:t>
      </w:r>
      <w:r>
        <w:t>suggest</w:t>
      </w:r>
      <w:r>
        <w:rPr>
          <w:spacing w:val="-3"/>
        </w:rPr>
        <w:t xml:space="preserve"> </w:t>
      </w:r>
      <w:r>
        <w:t>that</w:t>
      </w:r>
      <w:r>
        <w:rPr>
          <w:spacing w:val="-3"/>
        </w:rPr>
        <w:t xml:space="preserve"> </w:t>
      </w:r>
      <w:r>
        <w:t>“by</w:t>
      </w:r>
      <w:r>
        <w:rPr>
          <w:spacing w:val="-3"/>
        </w:rPr>
        <w:t xml:space="preserve"> </w:t>
      </w:r>
      <w:r>
        <w:t>2050,</w:t>
      </w:r>
      <w:r>
        <w:rPr>
          <w:spacing w:val="-3"/>
        </w:rPr>
        <w:t xml:space="preserve"> </w:t>
      </w:r>
      <w:r>
        <w:t>the</w:t>
      </w:r>
      <w:r>
        <w:rPr>
          <w:spacing w:val="-3"/>
        </w:rPr>
        <w:t xml:space="preserve"> </w:t>
      </w:r>
      <w:r>
        <w:t>world</w:t>
      </w:r>
      <w:r>
        <w:t>wide</w:t>
      </w:r>
      <w:r>
        <w:rPr>
          <w:spacing w:val="-3"/>
        </w:rPr>
        <w:t xml:space="preserve"> </w:t>
      </w:r>
      <w:r>
        <w:t>population</w:t>
      </w:r>
      <w:r>
        <w:rPr>
          <w:spacing w:val="-3"/>
        </w:rPr>
        <w:t xml:space="preserve"> </w:t>
      </w:r>
      <w:r>
        <w:t>of</w:t>
      </w:r>
      <w:r>
        <w:rPr>
          <w:spacing w:val="-3"/>
        </w:rPr>
        <w:t xml:space="preserve"> </w:t>
      </w:r>
      <w:r>
        <w:t>individuals aged 60 and above will more than double, increasing from 900 million in 2015 to approximately 2 billion, with the majority residing in low- and middle-income nations (United Nations, n.d.)”. If the proportion</w:t>
      </w:r>
      <w:r>
        <w:rPr>
          <w:spacing w:val="-4"/>
        </w:rPr>
        <w:t xml:space="preserve"> </w:t>
      </w:r>
      <w:r>
        <w:t>of</w:t>
      </w:r>
      <w:r>
        <w:rPr>
          <w:spacing w:val="-4"/>
        </w:rPr>
        <w:t xml:space="preserve"> </w:t>
      </w:r>
      <w:r>
        <w:t>elder</w:t>
      </w:r>
      <w:r>
        <w:rPr>
          <w:spacing w:val="-4"/>
        </w:rPr>
        <w:t xml:space="preserve"> </w:t>
      </w:r>
      <w:r>
        <w:t>abuse</w:t>
      </w:r>
      <w:r>
        <w:rPr>
          <w:spacing w:val="-4"/>
        </w:rPr>
        <w:t xml:space="preserve"> </w:t>
      </w:r>
      <w:r>
        <w:t>v</w:t>
      </w:r>
      <w:r>
        <w:t>ictims</w:t>
      </w:r>
      <w:r>
        <w:rPr>
          <w:spacing w:val="-4"/>
        </w:rPr>
        <w:t xml:space="preserve"> </w:t>
      </w:r>
      <w:r>
        <w:t>remains</w:t>
      </w:r>
      <w:r>
        <w:rPr>
          <w:spacing w:val="-4"/>
        </w:rPr>
        <w:t xml:space="preserve"> </w:t>
      </w:r>
      <w:r>
        <w:t>constant,</w:t>
      </w:r>
      <w:r>
        <w:rPr>
          <w:spacing w:val="-4"/>
        </w:rPr>
        <w:t xml:space="preserve"> </w:t>
      </w:r>
      <w:r>
        <w:t>the</w:t>
      </w:r>
      <w:r>
        <w:rPr>
          <w:spacing w:val="-4"/>
        </w:rPr>
        <w:t xml:space="preserve"> </w:t>
      </w:r>
      <w:r>
        <w:t>number</w:t>
      </w:r>
      <w:r>
        <w:rPr>
          <w:spacing w:val="-4"/>
        </w:rPr>
        <w:t xml:space="preserve"> </w:t>
      </w:r>
      <w:r>
        <w:t>of</w:t>
      </w:r>
      <w:r>
        <w:rPr>
          <w:spacing w:val="-4"/>
        </w:rPr>
        <w:t xml:space="preserve"> </w:t>
      </w:r>
      <w:r>
        <w:t>victims</w:t>
      </w:r>
      <w:r>
        <w:rPr>
          <w:spacing w:val="-4"/>
        </w:rPr>
        <w:t xml:space="preserve"> </w:t>
      </w:r>
      <w:r>
        <w:t>is</w:t>
      </w:r>
      <w:r>
        <w:rPr>
          <w:spacing w:val="-4"/>
        </w:rPr>
        <w:t xml:space="preserve"> </w:t>
      </w:r>
      <w:r>
        <w:t>set</w:t>
      </w:r>
      <w:r>
        <w:rPr>
          <w:spacing w:val="-4"/>
        </w:rPr>
        <w:t xml:space="preserve"> </w:t>
      </w:r>
      <w:r>
        <w:t>to</w:t>
      </w:r>
      <w:r>
        <w:rPr>
          <w:spacing w:val="-4"/>
        </w:rPr>
        <w:t xml:space="preserve"> </w:t>
      </w:r>
      <w:r>
        <w:t>surge</w:t>
      </w:r>
      <w:r>
        <w:rPr>
          <w:spacing w:val="-4"/>
        </w:rPr>
        <w:t xml:space="preserve"> </w:t>
      </w:r>
      <w:r>
        <w:t xml:space="preserve">significantly due to population aging, reaching an estimated 320 million victims by 2050 (Garcia &amp; Artigliere, </w:t>
      </w:r>
      <w:r>
        <w:rPr>
          <w:spacing w:val="-2"/>
        </w:rPr>
        <w:t>2023).</w:t>
      </w:r>
    </w:p>
    <w:p w14:paraId="53B6B9FE" w14:textId="77777777" w:rsidR="0033652D" w:rsidRDefault="0033652D">
      <w:pPr>
        <w:pStyle w:val="a3"/>
        <w:spacing w:before="126"/>
      </w:pPr>
    </w:p>
    <w:p w14:paraId="240A2DF3" w14:textId="77777777" w:rsidR="0033652D" w:rsidRDefault="00CF4F0E">
      <w:pPr>
        <w:pStyle w:val="a3"/>
        <w:spacing w:before="1" w:line="360" w:lineRule="auto"/>
        <w:ind w:left="100" w:right="57" w:firstLine="720"/>
      </w:pPr>
      <w:r>
        <w:t>An aging society and elder abuse can have significant and huge effects on a generation as a whole. As the population ages, there is an increased demand for healthcare services, pensions, and social supports, which lends to strain public resources and socia</w:t>
      </w:r>
      <w:r>
        <w:t>l safety nets, potentially leading to higher taxes or a burden on younger generations to support the elderly population. Additionally, an aging society could lead to shrinking workforce, which may result in labor shortages and decreased economic productivi</w:t>
      </w:r>
      <w:r>
        <w:t>ty. Furthermore, an increased aging population can lead to shifts in family members,</w:t>
      </w:r>
      <w:r>
        <w:rPr>
          <w:spacing w:val="-3"/>
        </w:rPr>
        <w:t xml:space="preserve"> </w:t>
      </w:r>
      <w:r>
        <w:t>with</w:t>
      </w:r>
      <w:r>
        <w:rPr>
          <w:spacing w:val="-3"/>
        </w:rPr>
        <w:t xml:space="preserve"> </w:t>
      </w:r>
      <w:r>
        <w:t>more</w:t>
      </w:r>
      <w:r>
        <w:rPr>
          <w:spacing w:val="-3"/>
        </w:rPr>
        <w:t xml:space="preserve"> </w:t>
      </w:r>
      <w:r>
        <w:t>families</w:t>
      </w:r>
      <w:r>
        <w:rPr>
          <w:spacing w:val="-3"/>
        </w:rPr>
        <w:t xml:space="preserve"> </w:t>
      </w:r>
      <w:r>
        <w:t>facing</w:t>
      </w:r>
      <w:r>
        <w:rPr>
          <w:spacing w:val="-3"/>
        </w:rPr>
        <w:t xml:space="preserve"> </w:t>
      </w:r>
      <w:r>
        <w:t>the</w:t>
      </w:r>
      <w:r>
        <w:rPr>
          <w:spacing w:val="-3"/>
        </w:rPr>
        <w:t xml:space="preserve"> </w:t>
      </w:r>
      <w:r>
        <w:t>challenges</w:t>
      </w:r>
      <w:r>
        <w:rPr>
          <w:spacing w:val="-3"/>
        </w:rPr>
        <w:t xml:space="preserve"> </w:t>
      </w:r>
      <w:r>
        <w:t>of</w:t>
      </w:r>
      <w:r>
        <w:rPr>
          <w:spacing w:val="-3"/>
        </w:rPr>
        <w:t xml:space="preserve"> </w:t>
      </w:r>
      <w:r>
        <w:t>caring</w:t>
      </w:r>
      <w:r>
        <w:rPr>
          <w:spacing w:val="-3"/>
        </w:rPr>
        <w:t xml:space="preserve"> </w:t>
      </w:r>
      <w:r>
        <w:t>for</w:t>
      </w:r>
      <w:r>
        <w:rPr>
          <w:spacing w:val="-3"/>
        </w:rPr>
        <w:t xml:space="preserve"> </w:t>
      </w:r>
      <w:r>
        <w:t>aging</w:t>
      </w:r>
      <w:r>
        <w:rPr>
          <w:spacing w:val="-3"/>
        </w:rPr>
        <w:t xml:space="preserve"> </w:t>
      </w:r>
      <w:r>
        <w:t>parents</w:t>
      </w:r>
      <w:r>
        <w:rPr>
          <w:spacing w:val="-3"/>
        </w:rPr>
        <w:t xml:space="preserve"> </w:t>
      </w:r>
      <w:r>
        <w:t>or</w:t>
      </w:r>
      <w:r>
        <w:rPr>
          <w:spacing w:val="-3"/>
        </w:rPr>
        <w:t xml:space="preserve"> </w:t>
      </w:r>
      <w:r>
        <w:t>relatives,</w:t>
      </w:r>
      <w:r>
        <w:rPr>
          <w:spacing w:val="-3"/>
        </w:rPr>
        <w:t xml:space="preserve"> </w:t>
      </w:r>
      <w:r>
        <w:t>which</w:t>
      </w:r>
      <w:r>
        <w:rPr>
          <w:spacing w:val="-3"/>
        </w:rPr>
        <w:t xml:space="preserve"> </w:t>
      </w:r>
      <w:r>
        <w:t>can impact family dynamics and financial stability.</w:t>
      </w:r>
    </w:p>
    <w:p w14:paraId="3591939A" w14:textId="77777777" w:rsidR="0033652D" w:rsidRDefault="0033652D">
      <w:pPr>
        <w:pStyle w:val="a3"/>
        <w:spacing w:before="126"/>
      </w:pPr>
    </w:p>
    <w:p w14:paraId="2CD849FF" w14:textId="77777777" w:rsidR="0033652D" w:rsidRDefault="00CF4F0E">
      <w:pPr>
        <w:pStyle w:val="a3"/>
        <w:spacing w:line="360" w:lineRule="auto"/>
        <w:ind w:left="100" w:right="120" w:firstLine="720"/>
      </w:pPr>
      <w:r>
        <w:t>Addressing elder abuse requir</w:t>
      </w:r>
      <w:r>
        <w:t>es legal and social resources, including investigations, legal proceedings, and support services for victims. This could result in government resources and potentially</w:t>
      </w:r>
      <w:r>
        <w:rPr>
          <w:spacing w:val="-5"/>
        </w:rPr>
        <w:t xml:space="preserve"> </w:t>
      </w:r>
      <w:r>
        <w:t>increasing</w:t>
      </w:r>
      <w:r>
        <w:rPr>
          <w:spacing w:val="-5"/>
        </w:rPr>
        <w:t xml:space="preserve"> </w:t>
      </w:r>
      <w:r>
        <w:t>costs</w:t>
      </w:r>
      <w:r>
        <w:rPr>
          <w:spacing w:val="-5"/>
        </w:rPr>
        <w:t xml:space="preserve"> </w:t>
      </w:r>
      <w:r>
        <w:t>of</w:t>
      </w:r>
      <w:r>
        <w:rPr>
          <w:spacing w:val="-5"/>
        </w:rPr>
        <w:t xml:space="preserve"> </w:t>
      </w:r>
      <w:r>
        <w:t>them.</w:t>
      </w:r>
      <w:r>
        <w:rPr>
          <w:spacing w:val="-5"/>
        </w:rPr>
        <w:t xml:space="preserve"> </w:t>
      </w:r>
      <w:r>
        <w:t>Moreover,</w:t>
      </w:r>
      <w:r>
        <w:rPr>
          <w:spacing w:val="-5"/>
        </w:rPr>
        <w:t xml:space="preserve"> </w:t>
      </w:r>
      <w:r>
        <w:t>elder</w:t>
      </w:r>
      <w:r>
        <w:rPr>
          <w:spacing w:val="-5"/>
        </w:rPr>
        <w:t xml:space="preserve"> </w:t>
      </w:r>
      <w:r>
        <w:t>abuse</w:t>
      </w:r>
      <w:r>
        <w:rPr>
          <w:spacing w:val="-5"/>
        </w:rPr>
        <w:t xml:space="preserve"> </w:t>
      </w:r>
      <w:r>
        <w:t>might</w:t>
      </w:r>
      <w:r>
        <w:rPr>
          <w:spacing w:val="-5"/>
        </w:rPr>
        <w:t xml:space="preserve"> </w:t>
      </w:r>
      <w:r>
        <w:t>destroy</w:t>
      </w:r>
      <w:r>
        <w:rPr>
          <w:spacing w:val="-5"/>
        </w:rPr>
        <w:t xml:space="preserve"> </w:t>
      </w:r>
      <w:r>
        <w:t>trust</w:t>
      </w:r>
      <w:r>
        <w:rPr>
          <w:spacing w:val="-5"/>
        </w:rPr>
        <w:t xml:space="preserve"> </w:t>
      </w:r>
      <w:r>
        <w:t>and</w:t>
      </w:r>
      <w:r>
        <w:rPr>
          <w:spacing w:val="-5"/>
        </w:rPr>
        <w:t xml:space="preserve"> </w:t>
      </w:r>
      <w:r>
        <w:t>security</w:t>
      </w:r>
      <w:r>
        <w:rPr>
          <w:spacing w:val="-5"/>
        </w:rPr>
        <w:t xml:space="preserve"> </w:t>
      </w:r>
      <w:r>
        <w:t>in</w:t>
      </w:r>
      <w:r>
        <w:rPr>
          <w:spacing w:val="-5"/>
        </w:rPr>
        <w:t xml:space="preserve"> </w:t>
      </w:r>
      <w:r>
        <w:t>soci</w:t>
      </w:r>
      <w:r>
        <w:t>ety. When older individuals fear abuse or neglect, it can lead to social isolation, depression, and a diminished sense of wellbeing. Since family members and caregivers are responsible for the</w:t>
      </w:r>
    </w:p>
    <w:p w14:paraId="009B8752" w14:textId="77777777" w:rsidR="0033652D" w:rsidRDefault="00CF4F0E">
      <w:pPr>
        <w:pStyle w:val="a3"/>
        <w:spacing w:line="360" w:lineRule="auto"/>
        <w:ind w:left="100"/>
      </w:pPr>
      <w:r>
        <w:t>well-being of older adults, they might experience increased str</w:t>
      </w:r>
      <w:r>
        <w:t>ess or burnout, which leads to ripple effects</w:t>
      </w:r>
      <w:r>
        <w:rPr>
          <w:spacing w:val="-3"/>
        </w:rPr>
        <w:t xml:space="preserve"> </w:t>
      </w:r>
      <w:r>
        <w:t>on</w:t>
      </w:r>
      <w:r>
        <w:rPr>
          <w:spacing w:val="-3"/>
        </w:rPr>
        <w:t xml:space="preserve"> </w:t>
      </w:r>
      <w:r>
        <w:t>their</w:t>
      </w:r>
      <w:r>
        <w:rPr>
          <w:spacing w:val="-3"/>
        </w:rPr>
        <w:t xml:space="preserve"> </w:t>
      </w:r>
      <w:r>
        <w:t>own</w:t>
      </w:r>
      <w:r>
        <w:rPr>
          <w:spacing w:val="-3"/>
        </w:rPr>
        <w:t xml:space="preserve"> </w:t>
      </w:r>
      <w:r>
        <w:t>health</w:t>
      </w:r>
      <w:r>
        <w:rPr>
          <w:spacing w:val="-3"/>
        </w:rPr>
        <w:t xml:space="preserve"> </w:t>
      </w:r>
      <w:r>
        <w:t>and</w:t>
      </w:r>
      <w:r>
        <w:rPr>
          <w:spacing w:val="-3"/>
        </w:rPr>
        <w:t xml:space="preserve"> </w:t>
      </w:r>
      <w:r>
        <w:t>balance</w:t>
      </w:r>
      <w:r>
        <w:rPr>
          <w:spacing w:val="-3"/>
        </w:rPr>
        <w:t xml:space="preserve"> </w:t>
      </w:r>
      <w:r>
        <w:t>of</w:t>
      </w:r>
      <w:r>
        <w:rPr>
          <w:spacing w:val="-3"/>
        </w:rPr>
        <w:t xml:space="preserve"> </w:t>
      </w:r>
      <w:r>
        <w:t>their</w:t>
      </w:r>
      <w:r>
        <w:rPr>
          <w:spacing w:val="-3"/>
        </w:rPr>
        <w:t xml:space="preserve"> </w:t>
      </w:r>
      <w:r>
        <w:t>work</w:t>
      </w:r>
      <w:r>
        <w:rPr>
          <w:spacing w:val="-3"/>
        </w:rPr>
        <w:t xml:space="preserve"> </w:t>
      </w:r>
      <w:r>
        <w:t>and</w:t>
      </w:r>
      <w:r>
        <w:rPr>
          <w:spacing w:val="-3"/>
        </w:rPr>
        <w:t xml:space="preserve"> </w:t>
      </w:r>
      <w:r>
        <w:t>life.</w:t>
      </w:r>
      <w:r>
        <w:rPr>
          <w:spacing w:val="-3"/>
        </w:rPr>
        <w:t xml:space="preserve"> </w:t>
      </w:r>
      <w:r>
        <w:t>Due</w:t>
      </w:r>
      <w:r>
        <w:rPr>
          <w:spacing w:val="-3"/>
        </w:rPr>
        <w:t xml:space="preserve"> </w:t>
      </w:r>
      <w:r>
        <w:t>to</w:t>
      </w:r>
      <w:r>
        <w:rPr>
          <w:spacing w:val="-3"/>
        </w:rPr>
        <w:t xml:space="preserve"> </w:t>
      </w:r>
      <w:r>
        <w:t>several</w:t>
      </w:r>
      <w:r>
        <w:rPr>
          <w:spacing w:val="-3"/>
        </w:rPr>
        <w:t xml:space="preserve"> </w:t>
      </w:r>
      <w:r>
        <w:t>reasons,</w:t>
      </w:r>
      <w:r>
        <w:rPr>
          <w:spacing w:val="-3"/>
        </w:rPr>
        <w:t xml:space="preserve"> </w:t>
      </w:r>
      <w:r>
        <w:t>elder</w:t>
      </w:r>
      <w:r>
        <w:rPr>
          <w:spacing w:val="-3"/>
        </w:rPr>
        <w:t xml:space="preserve"> </w:t>
      </w:r>
      <w:r>
        <w:t>abuse</w:t>
      </w:r>
      <w:r>
        <w:rPr>
          <w:spacing w:val="-3"/>
        </w:rPr>
        <w:t xml:space="preserve"> </w:t>
      </w:r>
      <w:r>
        <w:t>is</w:t>
      </w:r>
      <w:r>
        <w:rPr>
          <w:spacing w:val="-3"/>
        </w:rPr>
        <w:t xml:space="preserve"> </w:t>
      </w:r>
      <w:r>
        <w:t>an essential topic to discuss.</w:t>
      </w:r>
    </w:p>
    <w:p w14:paraId="69A2F36F" w14:textId="77777777" w:rsidR="0033652D" w:rsidRDefault="0033652D">
      <w:pPr>
        <w:pStyle w:val="a3"/>
        <w:spacing w:before="126"/>
      </w:pPr>
    </w:p>
    <w:p w14:paraId="2B61CE55" w14:textId="77777777" w:rsidR="0033652D" w:rsidRDefault="00CF4F0E">
      <w:pPr>
        <w:pStyle w:val="1"/>
        <w:numPr>
          <w:ilvl w:val="0"/>
          <w:numId w:val="2"/>
        </w:numPr>
        <w:tabs>
          <w:tab w:val="left" w:pos="819"/>
        </w:tabs>
        <w:spacing w:before="1"/>
        <w:ind w:left="819" w:hanging="359"/>
      </w:pPr>
      <w:r>
        <w:t>United</w:t>
      </w:r>
      <w:r>
        <w:rPr>
          <w:spacing w:val="-6"/>
        </w:rPr>
        <w:t xml:space="preserve"> </w:t>
      </w:r>
      <w:r>
        <w:t>States</w:t>
      </w:r>
      <w:r>
        <w:rPr>
          <w:spacing w:val="-5"/>
        </w:rPr>
        <w:t xml:space="preserve"> </w:t>
      </w:r>
      <w:r>
        <w:t>of</w:t>
      </w:r>
      <w:r>
        <w:rPr>
          <w:spacing w:val="-5"/>
        </w:rPr>
        <w:t xml:space="preserve"> </w:t>
      </w:r>
      <w:r>
        <w:t>America</w:t>
      </w:r>
      <w:r>
        <w:rPr>
          <w:spacing w:val="-5"/>
        </w:rPr>
        <w:t xml:space="preserve"> </w:t>
      </w:r>
      <w:r>
        <w:rPr>
          <w:spacing w:val="-2"/>
        </w:rPr>
        <w:t>(USA)</w:t>
      </w:r>
    </w:p>
    <w:p w14:paraId="62354C1F" w14:textId="77777777" w:rsidR="0033652D" w:rsidRDefault="00CF4F0E">
      <w:pPr>
        <w:pStyle w:val="a3"/>
        <w:spacing w:before="126" w:line="360" w:lineRule="auto"/>
        <w:ind w:left="820"/>
      </w:pPr>
      <w:r>
        <w:t>According</w:t>
      </w:r>
      <w:r>
        <w:rPr>
          <w:spacing w:val="-4"/>
        </w:rPr>
        <w:t xml:space="preserve"> </w:t>
      </w:r>
      <w:r>
        <w:t>to</w:t>
      </w:r>
      <w:r>
        <w:rPr>
          <w:spacing w:val="-4"/>
        </w:rPr>
        <w:t xml:space="preserve"> </w:t>
      </w:r>
      <w:r>
        <w:t>the</w:t>
      </w:r>
      <w:r>
        <w:rPr>
          <w:spacing w:val="-4"/>
        </w:rPr>
        <w:t xml:space="preserve"> </w:t>
      </w:r>
      <w:r>
        <w:t>National</w:t>
      </w:r>
      <w:r>
        <w:rPr>
          <w:spacing w:val="-4"/>
        </w:rPr>
        <w:t xml:space="preserve"> </w:t>
      </w:r>
      <w:r>
        <w:t>Council</w:t>
      </w:r>
      <w:r>
        <w:rPr>
          <w:spacing w:val="-4"/>
        </w:rPr>
        <w:t xml:space="preserve"> </w:t>
      </w:r>
      <w:r>
        <w:t>of</w:t>
      </w:r>
      <w:r>
        <w:rPr>
          <w:spacing w:val="-4"/>
        </w:rPr>
        <w:t xml:space="preserve"> </w:t>
      </w:r>
      <w:r>
        <w:t>Aging</w:t>
      </w:r>
      <w:r>
        <w:rPr>
          <w:spacing w:val="-4"/>
        </w:rPr>
        <w:t xml:space="preserve"> </w:t>
      </w:r>
      <w:r>
        <w:t>(NCA),</w:t>
      </w:r>
      <w:r>
        <w:rPr>
          <w:spacing w:val="-4"/>
        </w:rPr>
        <w:t xml:space="preserve"> </w:t>
      </w:r>
      <w:r>
        <w:t>the</w:t>
      </w:r>
      <w:r>
        <w:rPr>
          <w:spacing w:val="-4"/>
        </w:rPr>
        <w:t xml:space="preserve"> </w:t>
      </w:r>
      <w:r>
        <w:t>number</w:t>
      </w:r>
      <w:r>
        <w:rPr>
          <w:spacing w:val="-4"/>
        </w:rPr>
        <w:t xml:space="preserve"> </w:t>
      </w:r>
      <w:r>
        <w:t>of</w:t>
      </w:r>
      <w:r>
        <w:rPr>
          <w:spacing w:val="-4"/>
        </w:rPr>
        <w:t xml:space="preserve"> </w:t>
      </w:r>
      <w:r>
        <w:t>older</w:t>
      </w:r>
      <w:r>
        <w:rPr>
          <w:spacing w:val="-4"/>
        </w:rPr>
        <w:t xml:space="preserve"> </w:t>
      </w:r>
      <w:r>
        <w:t>Americans</w:t>
      </w:r>
      <w:r>
        <w:rPr>
          <w:spacing w:val="-4"/>
        </w:rPr>
        <w:t xml:space="preserve"> </w:t>
      </w:r>
      <w:r>
        <w:t>who</w:t>
      </w:r>
      <w:r>
        <w:rPr>
          <w:spacing w:val="-4"/>
        </w:rPr>
        <w:t xml:space="preserve"> </w:t>
      </w:r>
      <w:r>
        <w:t>are abused is approximately counted as below:</w:t>
      </w:r>
    </w:p>
    <w:p w14:paraId="31B638C6" w14:textId="77777777" w:rsidR="0033652D" w:rsidRDefault="00CF4F0E">
      <w:pPr>
        <w:pStyle w:val="a3"/>
        <w:spacing w:line="360" w:lineRule="auto"/>
        <w:ind w:left="820"/>
      </w:pPr>
      <w:r>
        <w:t>Approximately</w:t>
      </w:r>
      <w:r>
        <w:rPr>
          <w:spacing w:val="-4"/>
        </w:rPr>
        <w:t xml:space="preserve"> </w:t>
      </w:r>
      <w:r>
        <w:t>one</w:t>
      </w:r>
      <w:r>
        <w:rPr>
          <w:spacing w:val="-4"/>
        </w:rPr>
        <w:t xml:space="preserve"> </w:t>
      </w:r>
      <w:r>
        <w:t>in</w:t>
      </w:r>
      <w:r>
        <w:rPr>
          <w:spacing w:val="-4"/>
        </w:rPr>
        <w:t xml:space="preserve"> </w:t>
      </w:r>
      <w:r>
        <w:t>10</w:t>
      </w:r>
      <w:r>
        <w:rPr>
          <w:spacing w:val="-4"/>
        </w:rPr>
        <w:t xml:space="preserve"> </w:t>
      </w:r>
      <w:r>
        <w:t>Americans</w:t>
      </w:r>
      <w:r>
        <w:rPr>
          <w:spacing w:val="-4"/>
        </w:rPr>
        <w:t xml:space="preserve"> </w:t>
      </w:r>
      <w:r>
        <w:t>aged</w:t>
      </w:r>
      <w:r>
        <w:rPr>
          <w:spacing w:val="-4"/>
        </w:rPr>
        <w:t xml:space="preserve"> </w:t>
      </w:r>
      <w:r>
        <w:t>60+</w:t>
      </w:r>
      <w:r>
        <w:rPr>
          <w:spacing w:val="-4"/>
        </w:rPr>
        <w:t xml:space="preserve"> </w:t>
      </w:r>
      <w:r>
        <w:t>have</w:t>
      </w:r>
      <w:r>
        <w:rPr>
          <w:spacing w:val="-4"/>
        </w:rPr>
        <w:t xml:space="preserve"> </w:t>
      </w:r>
      <w:r>
        <w:t>experienced</w:t>
      </w:r>
      <w:r>
        <w:rPr>
          <w:spacing w:val="-4"/>
        </w:rPr>
        <w:t xml:space="preserve"> </w:t>
      </w:r>
      <w:r>
        <w:t>some</w:t>
      </w:r>
      <w:r>
        <w:rPr>
          <w:spacing w:val="-4"/>
        </w:rPr>
        <w:t xml:space="preserve"> </w:t>
      </w:r>
      <w:r>
        <w:t>form</w:t>
      </w:r>
      <w:r>
        <w:rPr>
          <w:spacing w:val="-4"/>
        </w:rPr>
        <w:t xml:space="preserve"> </w:t>
      </w:r>
      <w:r>
        <w:t>of</w:t>
      </w:r>
      <w:r>
        <w:rPr>
          <w:spacing w:val="-4"/>
        </w:rPr>
        <w:t xml:space="preserve"> </w:t>
      </w:r>
      <w:r>
        <w:t>elder</w:t>
      </w:r>
      <w:r>
        <w:rPr>
          <w:spacing w:val="-4"/>
        </w:rPr>
        <w:t xml:space="preserve"> </w:t>
      </w:r>
      <w:r>
        <w:t>abuse. Some estimates range as high as five million elders who are abused each year. One s</w:t>
      </w:r>
      <w:r>
        <w:t>tudy estimated that only one in 24 cases of abuse are reported to authorities. (NCA, 2021)</w:t>
      </w:r>
    </w:p>
    <w:p w14:paraId="36ACD2E8" w14:textId="77777777" w:rsidR="0033652D" w:rsidRDefault="0033652D">
      <w:pPr>
        <w:spacing w:line="360" w:lineRule="auto"/>
        <w:sectPr w:rsidR="0033652D">
          <w:pgSz w:w="11920" w:h="16840"/>
          <w:pgMar w:top="1360" w:right="1340" w:bottom="280" w:left="1340" w:header="720" w:footer="720" w:gutter="0"/>
          <w:cols w:space="720"/>
        </w:sectPr>
      </w:pPr>
    </w:p>
    <w:p w14:paraId="1F23D2FE" w14:textId="77777777" w:rsidR="0033652D" w:rsidRDefault="00CF4F0E">
      <w:pPr>
        <w:pStyle w:val="a5"/>
        <w:numPr>
          <w:ilvl w:val="0"/>
          <w:numId w:val="2"/>
        </w:numPr>
        <w:tabs>
          <w:tab w:val="left" w:pos="819"/>
        </w:tabs>
        <w:spacing w:before="80"/>
        <w:ind w:left="819" w:hanging="359"/>
      </w:pPr>
      <w:r>
        <w:rPr>
          <w:spacing w:val="-2"/>
        </w:rPr>
        <w:lastRenderedPageBreak/>
        <w:t>China</w:t>
      </w:r>
    </w:p>
    <w:p w14:paraId="3C622367" w14:textId="77777777" w:rsidR="0033652D" w:rsidRDefault="00CF4F0E">
      <w:pPr>
        <w:pStyle w:val="a3"/>
        <w:spacing w:before="126" w:line="360" w:lineRule="auto"/>
        <w:ind w:left="820" w:right="120"/>
      </w:pPr>
      <w:r>
        <w:t>Research revealed that elder abuse and its types are shared among the global Chinese population: with prevalence ranging from 0.2% to 64%. Younge</w:t>
      </w:r>
      <w:r>
        <w:t>r age, lower income levels, depression,</w:t>
      </w:r>
      <w:r>
        <w:rPr>
          <w:spacing w:val="-4"/>
        </w:rPr>
        <w:t xml:space="preserve"> </w:t>
      </w:r>
      <w:r>
        <w:t>cognitive</w:t>
      </w:r>
      <w:r>
        <w:rPr>
          <w:spacing w:val="-4"/>
        </w:rPr>
        <w:t xml:space="preserve"> </w:t>
      </w:r>
      <w:r>
        <w:t>impairment,</w:t>
      </w:r>
      <w:r>
        <w:rPr>
          <w:spacing w:val="-4"/>
        </w:rPr>
        <w:t xml:space="preserve"> </w:t>
      </w:r>
      <w:r>
        <w:t>and</w:t>
      </w:r>
      <w:r>
        <w:rPr>
          <w:spacing w:val="-4"/>
        </w:rPr>
        <w:t xml:space="preserve"> </w:t>
      </w:r>
      <w:r>
        <w:t>lack</w:t>
      </w:r>
      <w:r>
        <w:rPr>
          <w:spacing w:val="-4"/>
        </w:rPr>
        <w:t xml:space="preserve"> </w:t>
      </w:r>
      <w:r>
        <w:t>of</w:t>
      </w:r>
      <w:r>
        <w:rPr>
          <w:spacing w:val="-4"/>
        </w:rPr>
        <w:t xml:space="preserve"> </w:t>
      </w:r>
      <w:r>
        <w:t>social</w:t>
      </w:r>
      <w:r>
        <w:rPr>
          <w:spacing w:val="-4"/>
        </w:rPr>
        <w:t xml:space="preserve"> </w:t>
      </w:r>
      <w:r>
        <w:t>support</w:t>
      </w:r>
      <w:r>
        <w:rPr>
          <w:spacing w:val="-4"/>
        </w:rPr>
        <w:t xml:space="preserve"> </w:t>
      </w:r>
      <w:r>
        <w:t>were</w:t>
      </w:r>
      <w:r>
        <w:rPr>
          <w:spacing w:val="-4"/>
        </w:rPr>
        <w:t xml:space="preserve"> </w:t>
      </w:r>
      <w:r>
        <w:t>consistently</w:t>
      </w:r>
      <w:r>
        <w:rPr>
          <w:spacing w:val="-4"/>
        </w:rPr>
        <w:t xml:space="preserve"> </w:t>
      </w:r>
      <w:r>
        <w:t>associated</w:t>
      </w:r>
      <w:r>
        <w:rPr>
          <w:spacing w:val="-4"/>
        </w:rPr>
        <w:t xml:space="preserve"> </w:t>
      </w:r>
      <w:r>
        <w:t>with self-reported elder abuse. Caregiver burden was a constant risk factor for the proclivity to elder abuse by caregivers. The adverse health outcomes of elder abuse included suicidal ideation and psychological stress. Some primary research gaps exist: s</w:t>
      </w:r>
      <w:r>
        <w:t>uch as lack of consistency in measurements and recall periods, insufficient studies on the causal relationships between potential risk factors and elder abuse, consequences of elder abuse, and possible interventions. In order to reduce the risk of elder ab</w:t>
      </w:r>
      <w:r>
        <w:t>use in the global Chinese population, collaboration is encouraged among researchers, healthcare professionals, social service providers, and policymakers. (Dong X, 2015)</w:t>
      </w:r>
    </w:p>
    <w:p w14:paraId="1BF50B0D" w14:textId="77777777" w:rsidR="0033652D" w:rsidRDefault="0033652D">
      <w:pPr>
        <w:pStyle w:val="a3"/>
        <w:spacing w:before="126"/>
      </w:pPr>
    </w:p>
    <w:p w14:paraId="22B5A307" w14:textId="77777777" w:rsidR="0033652D" w:rsidRDefault="00CF4F0E">
      <w:pPr>
        <w:pStyle w:val="a3"/>
        <w:spacing w:before="1" w:line="360" w:lineRule="auto"/>
        <w:ind w:left="100" w:right="120" w:firstLine="720"/>
      </w:pPr>
      <w:r>
        <w:t>Elder</w:t>
      </w:r>
      <w:r>
        <w:rPr>
          <w:spacing w:val="-3"/>
        </w:rPr>
        <w:t xml:space="preserve"> </w:t>
      </w:r>
      <w:r>
        <w:t>abuse</w:t>
      </w:r>
      <w:r>
        <w:rPr>
          <w:spacing w:val="-3"/>
        </w:rPr>
        <w:t xml:space="preserve"> </w:t>
      </w:r>
      <w:r>
        <w:t>is</w:t>
      </w:r>
      <w:r>
        <w:rPr>
          <w:spacing w:val="-3"/>
        </w:rPr>
        <w:t xml:space="preserve"> </w:t>
      </w:r>
      <w:r>
        <w:t>a</w:t>
      </w:r>
      <w:r>
        <w:rPr>
          <w:spacing w:val="-3"/>
        </w:rPr>
        <w:t xml:space="preserve"> </w:t>
      </w:r>
      <w:r>
        <w:t>significant</w:t>
      </w:r>
      <w:r>
        <w:rPr>
          <w:spacing w:val="-3"/>
        </w:rPr>
        <w:t xml:space="preserve"> </w:t>
      </w:r>
      <w:r>
        <w:t>public</w:t>
      </w:r>
      <w:r>
        <w:rPr>
          <w:spacing w:val="-3"/>
        </w:rPr>
        <w:t xml:space="preserve"> </w:t>
      </w:r>
      <w:r>
        <w:t>health</w:t>
      </w:r>
      <w:r>
        <w:rPr>
          <w:spacing w:val="-3"/>
        </w:rPr>
        <w:t xml:space="preserve"> </w:t>
      </w:r>
      <w:r>
        <w:t>issue</w:t>
      </w:r>
      <w:r>
        <w:rPr>
          <w:spacing w:val="-3"/>
        </w:rPr>
        <w:t xml:space="preserve"> </w:t>
      </w:r>
      <w:r>
        <w:t>that</w:t>
      </w:r>
      <w:r>
        <w:rPr>
          <w:spacing w:val="-3"/>
        </w:rPr>
        <w:t xml:space="preserve"> </w:t>
      </w:r>
      <w:r>
        <w:t>affects</w:t>
      </w:r>
      <w:r>
        <w:rPr>
          <w:spacing w:val="-3"/>
        </w:rPr>
        <w:t xml:space="preserve"> </w:t>
      </w:r>
      <w:r>
        <w:t>a</w:t>
      </w:r>
      <w:r>
        <w:rPr>
          <w:spacing w:val="-3"/>
        </w:rPr>
        <w:t xml:space="preserve"> </w:t>
      </w:r>
      <w:r>
        <w:t>wide</w:t>
      </w:r>
      <w:r>
        <w:rPr>
          <w:spacing w:val="-3"/>
        </w:rPr>
        <w:t xml:space="preserve"> </w:t>
      </w:r>
      <w:r>
        <w:t>range</w:t>
      </w:r>
      <w:r>
        <w:rPr>
          <w:spacing w:val="-3"/>
        </w:rPr>
        <w:t xml:space="preserve"> </w:t>
      </w:r>
      <w:r>
        <w:t>of</w:t>
      </w:r>
      <w:r>
        <w:rPr>
          <w:spacing w:val="-3"/>
        </w:rPr>
        <w:t xml:space="preserve"> </w:t>
      </w:r>
      <w:r>
        <w:t>people,</w:t>
      </w:r>
      <w:r>
        <w:rPr>
          <w:spacing w:val="-3"/>
        </w:rPr>
        <w:t xml:space="preserve"> </w:t>
      </w:r>
      <w:r>
        <w:t>but</w:t>
      </w:r>
      <w:r>
        <w:rPr>
          <w:spacing w:val="-3"/>
        </w:rPr>
        <w:t xml:space="preserve"> </w:t>
      </w:r>
      <w:r>
        <w:t>a</w:t>
      </w:r>
      <w:r>
        <w:rPr>
          <w:spacing w:val="-3"/>
        </w:rPr>
        <w:t xml:space="preserve"> </w:t>
      </w:r>
      <w:r>
        <w:t>grasp of the intricate cultural and social aspects related to this problem among the diverse global Chinese population is limited. To address this gap, it is crucial that the society undertake comprehensive,</w:t>
      </w:r>
    </w:p>
    <w:p w14:paraId="2D3C0AF3" w14:textId="77777777" w:rsidR="0033652D" w:rsidRDefault="00CF4F0E">
      <w:pPr>
        <w:pStyle w:val="a3"/>
        <w:spacing w:line="360" w:lineRule="auto"/>
        <w:ind w:left="100" w:right="120"/>
      </w:pPr>
      <w:r>
        <w:t>long-term</w:t>
      </w:r>
      <w:r>
        <w:rPr>
          <w:spacing w:val="-6"/>
        </w:rPr>
        <w:t xml:space="preserve"> </w:t>
      </w:r>
      <w:r>
        <w:t>research</w:t>
      </w:r>
      <w:r>
        <w:rPr>
          <w:spacing w:val="-6"/>
        </w:rPr>
        <w:t xml:space="preserve"> </w:t>
      </w:r>
      <w:r>
        <w:t>that</w:t>
      </w:r>
      <w:r>
        <w:rPr>
          <w:spacing w:val="-6"/>
        </w:rPr>
        <w:t xml:space="preserve"> </w:t>
      </w:r>
      <w:r>
        <w:t>accurately</w:t>
      </w:r>
      <w:r>
        <w:rPr>
          <w:spacing w:val="-6"/>
        </w:rPr>
        <w:t xml:space="preserve"> </w:t>
      </w:r>
      <w:r>
        <w:t>represents</w:t>
      </w:r>
      <w:r>
        <w:rPr>
          <w:spacing w:val="-6"/>
        </w:rPr>
        <w:t xml:space="preserve"> </w:t>
      </w:r>
      <w:r>
        <w:t>this</w:t>
      </w:r>
      <w:r>
        <w:rPr>
          <w:spacing w:val="-6"/>
        </w:rPr>
        <w:t xml:space="preserve"> </w:t>
      </w:r>
      <w:r>
        <w:t>community.</w:t>
      </w:r>
      <w:r>
        <w:rPr>
          <w:spacing w:val="-6"/>
        </w:rPr>
        <w:t xml:space="preserve"> </w:t>
      </w:r>
      <w:r>
        <w:t>Given</w:t>
      </w:r>
      <w:r>
        <w:rPr>
          <w:spacing w:val="-6"/>
        </w:rPr>
        <w:t xml:space="preserve"> </w:t>
      </w:r>
      <w:r>
        <w:t>the</w:t>
      </w:r>
      <w:r>
        <w:rPr>
          <w:spacing w:val="-6"/>
        </w:rPr>
        <w:t xml:space="preserve"> </w:t>
      </w:r>
      <w:r>
        <w:t>considerable</w:t>
      </w:r>
      <w:r>
        <w:rPr>
          <w:spacing w:val="-6"/>
        </w:rPr>
        <w:t xml:space="preserve"> </w:t>
      </w:r>
      <w:r>
        <w:t>diversity</w:t>
      </w:r>
      <w:r>
        <w:rPr>
          <w:spacing w:val="-6"/>
        </w:rPr>
        <w:t xml:space="preserve"> </w:t>
      </w:r>
      <w:r>
        <w:t>within the Chinese population, it is essential to conduct both national and international studies to gather detailed information about the experiences of elder abuse among older individuals. By t</w:t>
      </w:r>
      <w:r>
        <w:t>aking into account the cultural, social, and community factors that affect their well-being, we can improve the effectiveness of efforts to prevent, intervene in, detect, and report elder abuse within the global Chinese aging population. This approach will</w:t>
      </w:r>
      <w:r>
        <w:t xml:space="preserve"> have a positive impact on both the implementation of effective practices and the development of policies addressing this issue.</w:t>
      </w:r>
    </w:p>
    <w:p w14:paraId="737CEA16" w14:textId="77777777" w:rsidR="0033652D" w:rsidRDefault="0033652D">
      <w:pPr>
        <w:pStyle w:val="a3"/>
        <w:spacing w:before="126"/>
      </w:pPr>
    </w:p>
    <w:p w14:paraId="1A2D37B8" w14:textId="77777777" w:rsidR="0033652D" w:rsidRDefault="00CF4F0E">
      <w:pPr>
        <w:pStyle w:val="1"/>
        <w:numPr>
          <w:ilvl w:val="0"/>
          <w:numId w:val="2"/>
        </w:numPr>
        <w:tabs>
          <w:tab w:val="left" w:pos="819"/>
        </w:tabs>
        <w:ind w:left="819" w:hanging="359"/>
      </w:pPr>
      <w:r>
        <w:t>Republic</w:t>
      </w:r>
      <w:r>
        <w:rPr>
          <w:spacing w:val="-7"/>
        </w:rPr>
        <w:t xml:space="preserve"> </w:t>
      </w:r>
      <w:r>
        <w:t>of</w:t>
      </w:r>
      <w:r>
        <w:rPr>
          <w:spacing w:val="-6"/>
        </w:rPr>
        <w:t xml:space="preserve"> </w:t>
      </w:r>
      <w:r>
        <w:t>Korea</w:t>
      </w:r>
      <w:r>
        <w:rPr>
          <w:spacing w:val="-6"/>
        </w:rPr>
        <w:t xml:space="preserve"> </w:t>
      </w:r>
      <w:r>
        <w:rPr>
          <w:spacing w:val="-4"/>
        </w:rPr>
        <w:t>(ROK)</w:t>
      </w:r>
    </w:p>
    <w:p w14:paraId="53BF4CB5" w14:textId="77777777" w:rsidR="0033652D" w:rsidRDefault="00CF4F0E">
      <w:pPr>
        <w:pStyle w:val="a3"/>
        <w:spacing w:before="127" w:line="360" w:lineRule="auto"/>
        <w:ind w:left="820" w:right="158"/>
      </w:pPr>
      <w:r>
        <w:t>According</w:t>
      </w:r>
      <w:r>
        <w:rPr>
          <w:spacing w:val="-4"/>
        </w:rPr>
        <w:t xml:space="preserve"> </w:t>
      </w:r>
      <w:r>
        <w:t>to</w:t>
      </w:r>
      <w:r>
        <w:rPr>
          <w:spacing w:val="-4"/>
        </w:rPr>
        <w:t xml:space="preserve"> </w:t>
      </w:r>
      <w:r>
        <w:t>the</w:t>
      </w:r>
      <w:r>
        <w:rPr>
          <w:spacing w:val="-4"/>
        </w:rPr>
        <w:t xml:space="preserve"> </w:t>
      </w:r>
      <w:r>
        <w:t>annual</w:t>
      </w:r>
      <w:r>
        <w:rPr>
          <w:spacing w:val="-4"/>
        </w:rPr>
        <w:t xml:space="preserve"> </w:t>
      </w:r>
      <w:r>
        <w:t>report</w:t>
      </w:r>
      <w:r>
        <w:rPr>
          <w:spacing w:val="-4"/>
        </w:rPr>
        <w:t xml:space="preserve"> </w:t>
      </w:r>
      <w:r>
        <w:t>of</w:t>
      </w:r>
      <w:r>
        <w:rPr>
          <w:spacing w:val="-4"/>
        </w:rPr>
        <w:t xml:space="preserve"> </w:t>
      </w:r>
      <w:r>
        <w:t>the</w:t>
      </w:r>
      <w:r>
        <w:rPr>
          <w:spacing w:val="-4"/>
        </w:rPr>
        <w:t xml:space="preserve"> </w:t>
      </w:r>
      <w:r>
        <w:t>Korean</w:t>
      </w:r>
      <w:r>
        <w:rPr>
          <w:spacing w:val="-4"/>
        </w:rPr>
        <w:t xml:space="preserve"> </w:t>
      </w:r>
      <w:r>
        <w:t>Elder</w:t>
      </w:r>
      <w:r>
        <w:rPr>
          <w:spacing w:val="-4"/>
        </w:rPr>
        <w:t xml:space="preserve"> </w:t>
      </w:r>
      <w:r>
        <w:t>Protection</w:t>
      </w:r>
      <w:r>
        <w:rPr>
          <w:spacing w:val="-4"/>
        </w:rPr>
        <w:t xml:space="preserve"> </w:t>
      </w:r>
      <w:r>
        <w:t>Agency</w:t>
      </w:r>
      <w:r>
        <w:rPr>
          <w:spacing w:val="-4"/>
        </w:rPr>
        <w:t xml:space="preserve"> </w:t>
      </w:r>
      <w:r>
        <w:t>(2020),</w:t>
      </w:r>
      <w:r>
        <w:rPr>
          <w:spacing w:val="-4"/>
        </w:rPr>
        <w:t xml:space="preserve"> </w:t>
      </w:r>
      <w:r>
        <w:t>“the</w:t>
      </w:r>
      <w:r>
        <w:rPr>
          <w:spacing w:val="-4"/>
        </w:rPr>
        <w:t xml:space="preserve"> </w:t>
      </w:r>
      <w:r>
        <w:t>number</w:t>
      </w:r>
      <w:r>
        <w:rPr>
          <w:spacing w:val="-4"/>
        </w:rPr>
        <w:t xml:space="preserve"> </w:t>
      </w:r>
      <w:r>
        <w:t>of elder abuse cases increased from 5,188 in 2018 to 5,243 in 2019, rising significantly to 6,259 cases in 2020 (Son &amp; Cho, 2022)”. ROK faced a strong increase in the number of elder abuses during COVID-19 (Statistics Korea, 2020), and the necessity of mor</w:t>
      </w:r>
      <w:r>
        <w:t>e active health promotion programs and healthy aging policies has been discovered by several groups.</w:t>
      </w:r>
    </w:p>
    <w:p w14:paraId="6CEEA4CD" w14:textId="77777777" w:rsidR="0033652D" w:rsidRDefault="00CF4F0E">
      <w:pPr>
        <w:pStyle w:val="a3"/>
        <w:spacing w:line="360" w:lineRule="auto"/>
        <w:ind w:left="820" w:right="523"/>
        <w:jc w:val="both"/>
      </w:pPr>
      <w:r>
        <w:t>Furthermore, “efforts for policy change and practice interventions that can widen support resources</w:t>
      </w:r>
      <w:r>
        <w:rPr>
          <w:spacing w:val="-4"/>
        </w:rPr>
        <w:t xml:space="preserve"> </w:t>
      </w:r>
      <w:r>
        <w:t>and</w:t>
      </w:r>
      <w:r>
        <w:rPr>
          <w:spacing w:val="-4"/>
        </w:rPr>
        <w:t xml:space="preserve"> </w:t>
      </w:r>
      <w:r>
        <w:t>networks</w:t>
      </w:r>
      <w:r>
        <w:rPr>
          <w:spacing w:val="-4"/>
        </w:rPr>
        <w:t xml:space="preserve"> </w:t>
      </w:r>
      <w:r>
        <w:t>for</w:t>
      </w:r>
      <w:r>
        <w:rPr>
          <w:spacing w:val="-4"/>
        </w:rPr>
        <w:t xml:space="preserve"> </w:t>
      </w:r>
      <w:r>
        <w:t>older</w:t>
      </w:r>
      <w:r>
        <w:rPr>
          <w:spacing w:val="-4"/>
        </w:rPr>
        <w:t xml:space="preserve"> </w:t>
      </w:r>
      <w:r>
        <w:t>adults</w:t>
      </w:r>
      <w:r>
        <w:rPr>
          <w:spacing w:val="-4"/>
        </w:rPr>
        <w:t xml:space="preserve"> </w:t>
      </w:r>
      <w:r>
        <w:t>and</w:t>
      </w:r>
      <w:r>
        <w:rPr>
          <w:spacing w:val="-4"/>
        </w:rPr>
        <w:t xml:space="preserve"> </w:t>
      </w:r>
      <w:r>
        <w:t>promote</w:t>
      </w:r>
      <w:r>
        <w:rPr>
          <w:spacing w:val="-4"/>
        </w:rPr>
        <w:t xml:space="preserve"> </w:t>
      </w:r>
      <w:r>
        <w:t>positive</w:t>
      </w:r>
      <w:r>
        <w:rPr>
          <w:spacing w:val="-4"/>
        </w:rPr>
        <w:t xml:space="preserve"> </w:t>
      </w:r>
      <w:r>
        <w:t>inte</w:t>
      </w:r>
      <w:r>
        <w:t>ractions</w:t>
      </w:r>
      <w:r>
        <w:rPr>
          <w:spacing w:val="-4"/>
        </w:rPr>
        <w:t xml:space="preserve"> </w:t>
      </w:r>
      <w:r>
        <w:t>and</w:t>
      </w:r>
      <w:r>
        <w:rPr>
          <w:spacing w:val="-4"/>
        </w:rPr>
        <w:t xml:space="preserve"> </w:t>
      </w:r>
      <w:r>
        <w:t>functioning between family members and older adults” are recommended (Jeon &amp; Kong, 2022).</w:t>
      </w:r>
    </w:p>
    <w:p w14:paraId="1A353FA4" w14:textId="77777777" w:rsidR="0033652D" w:rsidRDefault="0033652D">
      <w:pPr>
        <w:spacing w:line="360" w:lineRule="auto"/>
        <w:jc w:val="both"/>
        <w:sectPr w:rsidR="0033652D">
          <w:pgSz w:w="11920" w:h="16840"/>
          <w:pgMar w:top="1360" w:right="1340" w:bottom="280" w:left="1340" w:header="720" w:footer="720" w:gutter="0"/>
          <w:cols w:space="720"/>
        </w:sectPr>
      </w:pPr>
    </w:p>
    <w:p w14:paraId="07D7311A" w14:textId="77777777" w:rsidR="0033652D" w:rsidRDefault="00CF4F0E">
      <w:pPr>
        <w:pStyle w:val="1"/>
        <w:numPr>
          <w:ilvl w:val="0"/>
          <w:numId w:val="3"/>
        </w:numPr>
        <w:tabs>
          <w:tab w:val="left" w:pos="819"/>
        </w:tabs>
        <w:spacing w:before="80"/>
        <w:ind w:left="819" w:hanging="359"/>
      </w:pPr>
      <w:r>
        <w:lastRenderedPageBreak/>
        <w:t>Previous</w:t>
      </w:r>
      <w:r>
        <w:rPr>
          <w:spacing w:val="-12"/>
        </w:rPr>
        <w:t xml:space="preserve"> </w:t>
      </w:r>
      <w:r>
        <w:rPr>
          <w:spacing w:val="-2"/>
        </w:rPr>
        <w:t>Actions</w:t>
      </w:r>
    </w:p>
    <w:p w14:paraId="65836099" w14:textId="77777777" w:rsidR="0033652D" w:rsidRDefault="00CF4F0E">
      <w:pPr>
        <w:pStyle w:val="a5"/>
        <w:numPr>
          <w:ilvl w:val="1"/>
          <w:numId w:val="3"/>
        </w:numPr>
        <w:tabs>
          <w:tab w:val="left" w:pos="1539"/>
        </w:tabs>
        <w:spacing w:before="126"/>
        <w:ind w:left="1539" w:hanging="359"/>
        <w:rPr>
          <w:b/>
        </w:rPr>
      </w:pPr>
      <w:r>
        <w:rPr>
          <w:b/>
          <w:spacing w:val="-2"/>
        </w:rPr>
        <w:t xml:space="preserve">World Elder Abuse Awareness </w:t>
      </w:r>
      <w:r>
        <w:rPr>
          <w:b/>
          <w:spacing w:val="-5"/>
        </w:rPr>
        <w:t>Day</w:t>
      </w:r>
    </w:p>
    <w:p w14:paraId="7C1DC996" w14:textId="77777777" w:rsidR="0033652D" w:rsidRDefault="00CF4F0E">
      <w:pPr>
        <w:pStyle w:val="a3"/>
        <w:spacing w:before="127" w:line="360" w:lineRule="auto"/>
        <w:ind w:left="1540" w:right="57"/>
      </w:pPr>
      <w:r>
        <w:t>Elder abuse prevention has shown promising progress through increased awareness, knowledge</w:t>
      </w:r>
      <w:r>
        <w:t xml:space="preserve"> dissemination, and concerted actions. Nonetheless, the imperative for further efforts remains evident. International Network for the Prevention of Elder Abuse (INPEA) designated 15 June as World Elder Abuse Awareness Day in 2006, and “recognized as a Unit</w:t>
      </w:r>
      <w:r>
        <w:t>ed Nations Day by the General Assembly in its resolution A/RES/66/127 adopted in 2011 (United Nations, n.d.)”. This significant step was not merely</w:t>
      </w:r>
      <w:r>
        <w:rPr>
          <w:spacing w:val="-4"/>
        </w:rPr>
        <w:t xml:space="preserve"> </w:t>
      </w:r>
      <w:r>
        <w:t>a</w:t>
      </w:r>
      <w:r>
        <w:rPr>
          <w:spacing w:val="-4"/>
        </w:rPr>
        <w:t xml:space="preserve"> </w:t>
      </w:r>
      <w:r>
        <w:t>symbolic</w:t>
      </w:r>
      <w:r>
        <w:rPr>
          <w:spacing w:val="-4"/>
        </w:rPr>
        <w:t xml:space="preserve"> </w:t>
      </w:r>
      <w:r>
        <w:t>gesture</w:t>
      </w:r>
      <w:r>
        <w:rPr>
          <w:spacing w:val="-4"/>
        </w:rPr>
        <w:t xml:space="preserve"> </w:t>
      </w:r>
      <w:r>
        <w:t>but</w:t>
      </w:r>
      <w:r>
        <w:rPr>
          <w:spacing w:val="-4"/>
        </w:rPr>
        <w:t xml:space="preserve"> </w:t>
      </w:r>
      <w:r>
        <w:t>also</w:t>
      </w:r>
      <w:r>
        <w:rPr>
          <w:spacing w:val="-4"/>
        </w:rPr>
        <w:t xml:space="preserve"> </w:t>
      </w:r>
      <w:r>
        <w:t>reflected</w:t>
      </w:r>
      <w:r>
        <w:rPr>
          <w:spacing w:val="-4"/>
        </w:rPr>
        <w:t xml:space="preserve"> </w:t>
      </w:r>
      <w:r>
        <w:t>a</w:t>
      </w:r>
      <w:r>
        <w:rPr>
          <w:spacing w:val="-4"/>
        </w:rPr>
        <w:t xml:space="preserve"> </w:t>
      </w:r>
      <w:r>
        <w:t>growing</w:t>
      </w:r>
      <w:r>
        <w:rPr>
          <w:spacing w:val="-4"/>
        </w:rPr>
        <w:t xml:space="preserve"> </w:t>
      </w:r>
      <w:r>
        <w:t>global</w:t>
      </w:r>
      <w:r>
        <w:rPr>
          <w:spacing w:val="-4"/>
        </w:rPr>
        <w:t xml:space="preserve"> </w:t>
      </w:r>
      <w:r>
        <w:t>commitment</w:t>
      </w:r>
      <w:r>
        <w:rPr>
          <w:spacing w:val="-4"/>
        </w:rPr>
        <w:t xml:space="preserve"> </w:t>
      </w:r>
      <w:r>
        <w:t>to</w:t>
      </w:r>
      <w:r>
        <w:rPr>
          <w:spacing w:val="-4"/>
        </w:rPr>
        <w:t xml:space="preserve"> </w:t>
      </w:r>
      <w:r>
        <w:t>address this issue comprehensively.</w:t>
      </w:r>
    </w:p>
    <w:p w14:paraId="1DCB70F0" w14:textId="77777777" w:rsidR="0033652D" w:rsidRDefault="00CF4F0E">
      <w:pPr>
        <w:pStyle w:val="a3"/>
        <w:spacing w:line="360" w:lineRule="auto"/>
        <w:ind w:left="1540" w:right="120"/>
      </w:pPr>
      <w:r>
        <w:t>The collaboration between organizations like INPEA and the United Nations highlights the significance of elder abuse as a global concern. It singles out the need for</w:t>
      </w:r>
      <w:r>
        <w:rPr>
          <w:spacing w:val="-6"/>
        </w:rPr>
        <w:t xml:space="preserve"> </w:t>
      </w:r>
      <w:r>
        <w:t>ongoing</w:t>
      </w:r>
      <w:r>
        <w:rPr>
          <w:spacing w:val="-6"/>
        </w:rPr>
        <w:t xml:space="preserve"> </w:t>
      </w:r>
      <w:r>
        <w:t>efforts</w:t>
      </w:r>
      <w:r>
        <w:rPr>
          <w:spacing w:val="-6"/>
        </w:rPr>
        <w:t xml:space="preserve"> </w:t>
      </w:r>
      <w:r>
        <w:t>to</w:t>
      </w:r>
      <w:r>
        <w:rPr>
          <w:spacing w:val="-6"/>
        </w:rPr>
        <w:t xml:space="preserve"> </w:t>
      </w:r>
      <w:r>
        <w:t>address</w:t>
      </w:r>
      <w:r>
        <w:rPr>
          <w:spacing w:val="-6"/>
        </w:rPr>
        <w:t xml:space="preserve"> </w:t>
      </w:r>
      <w:r>
        <w:t>this</w:t>
      </w:r>
      <w:r>
        <w:rPr>
          <w:spacing w:val="-6"/>
        </w:rPr>
        <w:t xml:space="preserve"> </w:t>
      </w:r>
      <w:r>
        <w:t>issue</w:t>
      </w:r>
      <w:r>
        <w:rPr>
          <w:spacing w:val="-6"/>
        </w:rPr>
        <w:t xml:space="preserve"> </w:t>
      </w:r>
      <w:r>
        <w:t>effectively,</w:t>
      </w:r>
      <w:r>
        <w:rPr>
          <w:spacing w:val="-6"/>
        </w:rPr>
        <w:t xml:space="preserve"> </w:t>
      </w:r>
      <w:r>
        <w:t>and</w:t>
      </w:r>
      <w:r>
        <w:rPr>
          <w:spacing w:val="-6"/>
        </w:rPr>
        <w:t xml:space="preserve"> </w:t>
      </w:r>
      <w:r>
        <w:t>emphasizes</w:t>
      </w:r>
      <w:r>
        <w:rPr>
          <w:spacing w:val="-6"/>
        </w:rPr>
        <w:t xml:space="preserve"> </w:t>
      </w:r>
      <w:r>
        <w:t>the</w:t>
      </w:r>
      <w:r>
        <w:rPr>
          <w:spacing w:val="-6"/>
        </w:rPr>
        <w:t xml:space="preserve"> </w:t>
      </w:r>
      <w:r>
        <w:t>importance</w:t>
      </w:r>
      <w:r>
        <w:rPr>
          <w:spacing w:val="-6"/>
        </w:rPr>
        <w:t xml:space="preserve"> </w:t>
      </w:r>
      <w:r>
        <w:t>of sustained awareness, education, and action on a global scale. This recognition serves as a reminder that elder abuse prevention is a shared responsibility that should be taken to protect the elderly from abuse and neglect.</w:t>
      </w:r>
    </w:p>
    <w:p w14:paraId="20B85AF7" w14:textId="77777777" w:rsidR="0033652D" w:rsidRDefault="0033652D">
      <w:pPr>
        <w:pStyle w:val="a3"/>
        <w:spacing w:before="126"/>
      </w:pPr>
    </w:p>
    <w:p w14:paraId="5B867CE9" w14:textId="77777777" w:rsidR="0033652D" w:rsidRDefault="00CF4F0E">
      <w:pPr>
        <w:pStyle w:val="1"/>
        <w:numPr>
          <w:ilvl w:val="1"/>
          <w:numId w:val="3"/>
        </w:numPr>
        <w:tabs>
          <w:tab w:val="left" w:pos="1538"/>
        </w:tabs>
        <w:ind w:left="1538" w:hanging="358"/>
      </w:pPr>
      <w:r>
        <w:t>United</w:t>
      </w:r>
      <w:r>
        <w:rPr>
          <w:spacing w:val="-7"/>
        </w:rPr>
        <w:t xml:space="preserve"> </w:t>
      </w:r>
      <w:r>
        <w:t>Nations</w:t>
      </w:r>
      <w:r>
        <w:rPr>
          <w:spacing w:val="-7"/>
        </w:rPr>
        <w:t xml:space="preserve"> </w:t>
      </w:r>
      <w:r>
        <w:t>Universal</w:t>
      </w:r>
      <w:r>
        <w:rPr>
          <w:spacing w:val="-6"/>
        </w:rPr>
        <w:t xml:space="preserve"> </w:t>
      </w:r>
      <w:r>
        <w:t>Decl</w:t>
      </w:r>
      <w:r>
        <w:t>aration</w:t>
      </w:r>
      <w:r>
        <w:rPr>
          <w:spacing w:val="-7"/>
        </w:rPr>
        <w:t xml:space="preserve"> </w:t>
      </w:r>
      <w:r>
        <w:t>of</w:t>
      </w:r>
      <w:r>
        <w:rPr>
          <w:spacing w:val="-7"/>
        </w:rPr>
        <w:t xml:space="preserve"> </w:t>
      </w:r>
      <w:r>
        <w:t>Human</w:t>
      </w:r>
      <w:r>
        <w:rPr>
          <w:spacing w:val="-6"/>
        </w:rPr>
        <w:t xml:space="preserve"> </w:t>
      </w:r>
      <w:r>
        <w:rPr>
          <w:spacing w:val="-2"/>
        </w:rPr>
        <w:t>Rights</w:t>
      </w:r>
    </w:p>
    <w:p w14:paraId="5172E5EA" w14:textId="77777777" w:rsidR="0033652D" w:rsidRDefault="00CF4F0E">
      <w:pPr>
        <w:pStyle w:val="a3"/>
        <w:spacing w:before="127" w:line="360" w:lineRule="auto"/>
        <w:ind w:left="1540" w:right="120"/>
      </w:pPr>
      <w:r>
        <w:t>The United Nations Universal Declaration of Human Rights provides a foundational framework for the protection of human rights, including the rights of older individuals.</w:t>
      </w:r>
      <w:r>
        <w:rPr>
          <w:spacing w:val="-4"/>
        </w:rPr>
        <w:t xml:space="preserve"> </w:t>
      </w:r>
      <w:r>
        <w:t>In</w:t>
      </w:r>
      <w:r>
        <w:rPr>
          <w:spacing w:val="-4"/>
        </w:rPr>
        <w:t xml:space="preserve"> </w:t>
      </w:r>
      <w:r>
        <w:t>part</w:t>
      </w:r>
      <w:r>
        <w:rPr>
          <w:spacing w:val="-4"/>
        </w:rPr>
        <w:t xml:space="preserve"> </w:t>
      </w:r>
      <w:r>
        <w:t>of</w:t>
      </w:r>
      <w:r>
        <w:rPr>
          <w:spacing w:val="-4"/>
        </w:rPr>
        <w:t xml:space="preserve"> </w:t>
      </w:r>
      <w:r>
        <w:t>the</w:t>
      </w:r>
      <w:r>
        <w:rPr>
          <w:spacing w:val="-4"/>
        </w:rPr>
        <w:t xml:space="preserve"> </w:t>
      </w:r>
      <w:r>
        <w:t>Convention</w:t>
      </w:r>
      <w:r>
        <w:rPr>
          <w:spacing w:val="-4"/>
        </w:rPr>
        <w:t xml:space="preserve"> </w:t>
      </w:r>
      <w:r>
        <w:t>of</w:t>
      </w:r>
      <w:r>
        <w:rPr>
          <w:spacing w:val="-4"/>
        </w:rPr>
        <w:t xml:space="preserve"> </w:t>
      </w:r>
      <w:r>
        <w:t>the</w:t>
      </w:r>
      <w:r>
        <w:rPr>
          <w:spacing w:val="-4"/>
        </w:rPr>
        <w:t xml:space="preserve"> </w:t>
      </w:r>
      <w:r>
        <w:t>Rights</w:t>
      </w:r>
      <w:r>
        <w:rPr>
          <w:spacing w:val="-4"/>
        </w:rPr>
        <w:t xml:space="preserve"> </w:t>
      </w:r>
      <w:r>
        <w:t>of</w:t>
      </w:r>
      <w:r>
        <w:rPr>
          <w:spacing w:val="-4"/>
        </w:rPr>
        <w:t xml:space="preserve"> </w:t>
      </w:r>
      <w:r>
        <w:t>Persons</w:t>
      </w:r>
      <w:r>
        <w:rPr>
          <w:spacing w:val="-4"/>
        </w:rPr>
        <w:t xml:space="preserve"> </w:t>
      </w:r>
      <w:r>
        <w:t>with</w:t>
      </w:r>
      <w:r>
        <w:rPr>
          <w:spacing w:val="-4"/>
        </w:rPr>
        <w:t xml:space="preserve"> </w:t>
      </w:r>
      <w:r>
        <w:t>Disabi</w:t>
      </w:r>
      <w:r>
        <w:t>lities,</w:t>
      </w:r>
      <w:r>
        <w:rPr>
          <w:spacing w:val="-4"/>
        </w:rPr>
        <w:t xml:space="preserve"> </w:t>
      </w:r>
      <w:r>
        <w:t>while not exclusively focused on elder abuse, it recognizes the rights of people with disabilities, who may be vulnerable to abuse and neglect, including older individuals with disabilities. With specific explanation and clarification about human r</w:t>
      </w:r>
      <w:r>
        <w:t>ights of older people, the society is trying to improve the environment and living conditions for elders.</w:t>
      </w:r>
    </w:p>
    <w:p w14:paraId="3FEB11BB" w14:textId="77777777" w:rsidR="0033652D" w:rsidRDefault="0033652D">
      <w:pPr>
        <w:pStyle w:val="a3"/>
        <w:spacing w:before="126"/>
      </w:pPr>
    </w:p>
    <w:p w14:paraId="381416F7" w14:textId="77777777" w:rsidR="0033652D" w:rsidRDefault="00CF4F0E">
      <w:pPr>
        <w:pStyle w:val="1"/>
        <w:numPr>
          <w:ilvl w:val="1"/>
          <w:numId w:val="3"/>
        </w:numPr>
        <w:tabs>
          <w:tab w:val="left" w:pos="1539"/>
        </w:tabs>
        <w:ind w:left="1539" w:hanging="359"/>
      </w:pPr>
      <w:r>
        <w:t>Open-Ended</w:t>
      </w:r>
      <w:r>
        <w:rPr>
          <w:spacing w:val="-12"/>
        </w:rPr>
        <w:t xml:space="preserve"> </w:t>
      </w:r>
      <w:r>
        <w:t>Working</w:t>
      </w:r>
      <w:r>
        <w:rPr>
          <w:spacing w:val="-10"/>
        </w:rPr>
        <w:t xml:space="preserve"> </w:t>
      </w:r>
      <w:r>
        <w:t>Group</w:t>
      </w:r>
      <w:r>
        <w:rPr>
          <w:spacing w:val="-10"/>
        </w:rPr>
        <w:t xml:space="preserve"> </w:t>
      </w:r>
      <w:r>
        <w:t>on</w:t>
      </w:r>
      <w:r>
        <w:rPr>
          <w:spacing w:val="-10"/>
        </w:rPr>
        <w:t xml:space="preserve"> </w:t>
      </w:r>
      <w:r>
        <w:rPr>
          <w:spacing w:val="-2"/>
        </w:rPr>
        <w:t>Aging</w:t>
      </w:r>
    </w:p>
    <w:p w14:paraId="75C1C803" w14:textId="77777777" w:rsidR="0033652D" w:rsidRDefault="00CF4F0E">
      <w:pPr>
        <w:pStyle w:val="a3"/>
        <w:spacing w:before="127" w:line="360" w:lineRule="auto"/>
        <w:ind w:left="1540" w:right="120"/>
      </w:pPr>
      <w:r>
        <w:t>Moreover, the United Nations has established an Open-Ended Working Group on Aging to examine the rights and needs o</w:t>
      </w:r>
      <w:r>
        <w:t>f older persons and address issues like elder abuse. This working group provides a platform for discussing and developing strategies to prevent abuse of older individuals. These past solutions and initiatives show</w:t>
      </w:r>
      <w:r>
        <w:rPr>
          <w:spacing w:val="-4"/>
        </w:rPr>
        <w:t xml:space="preserve"> </w:t>
      </w:r>
      <w:r>
        <w:t>the</w:t>
      </w:r>
      <w:r>
        <w:rPr>
          <w:spacing w:val="-4"/>
        </w:rPr>
        <w:t xml:space="preserve"> </w:t>
      </w:r>
      <w:r>
        <w:t>United</w:t>
      </w:r>
      <w:r>
        <w:rPr>
          <w:spacing w:val="-4"/>
        </w:rPr>
        <w:t xml:space="preserve"> </w:t>
      </w:r>
      <w:r>
        <w:t>Nations’</w:t>
      </w:r>
      <w:r>
        <w:rPr>
          <w:spacing w:val="-4"/>
        </w:rPr>
        <w:t xml:space="preserve"> </w:t>
      </w:r>
      <w:r>
        <w:t>commitment</w:t>
      </w:r>
      <w:r>
        <w:rPr>
          <w:spacing w:val="-4"/>
        </w:rPr>
        <w:t xml:space="preserve"> </w:t>
      </w:r>
      <w:r>
        <w:t>to</w:t>
      </w:r>
      <w:r>
        <w:rPr>
          <w:spacing w:val="-4"/>
        </w:rPr>
        <w:t xml:space="preserve"> </w:t>
      </w:r>
      <w:r>
        <w:t>address</w:t>
      </w:r>
      <w:r>
        <w:rPr>
          <w:spacing w:val="-4"/>
        </w:rPr>
        <w:t xml:space="preserve"> </w:t>
      </w:r>
      <w:r>
        <w:t>elder</w:t>
      </w:r>
      <w:r>
        <w:rPr>
          <w:spacing w:val="-4"/>
        </w:rPr>
        <w:t xml:space="preserve"> </w:t>
      </w:r>
      <w:r>
        <w:t>abuse</w:t>
      </w:r>
      <w:r>
        <w:rPr>
          <w:spacing w:val="-4"/>
        </w:rPr>
        <w:t xml:space="preserve"> </w:t>
      </w:r>
      <w:r>
        <w:t>as</w:t>
      </w:r>
      <w:r>
        <w:rPr>
          <w:spacing w:val="-4"/>
        </w:rPr>
        <w:t xml:space="preserve"> </w:t>
      </w:r>
      <w:r>
        <w:t>a</w:t>
      </w:r>
      <w:r>
        <w:rPr>
          <w:spacing w:val="-4"/>
        </w:rPr>
        <w:t xml:space="preserve"> </w:t>
      </w:r>
      <w:r>
        <w:t>global</w:t>
      </w:r>
      <w:r>
        <w:rPr>
          <w:spacing w:val="-4"/>
        </w:rPr>
        <w:t xml:space="preserve"> </w:t>
      </w:r>
      <w:r>
        <w:t>concern</w:t>
      </w:r>
      <w:r>
        <w:rPr>
          <w:spacing w:val="-4"/>
        </w:rPr>
        <w:t xml:space="preserve"> </w:t>
      </w:r>
      <w:r>
        <w:t>and to promote the rights and well-being of older individuals. While these actions are meaningful, ongoing efforts are needed to further prevent elder abuse, protect the rights of older persons, and promote their dignity and</w:t>
      </w:r>
      <w:r>
        <w:t xml:space="preserve"> well-being on a global </w:t>
      </w:r>
      <w:r>
        <w:rPr>
          <w:spacing w:val="-2"/>
        </w:rPr>
        <w:t>perspective.</w:t>
      </w:r>
    </w:p>
    <w:p w14:paraId="26230378" w14:textId="77777777" w:rsidR="0033652D" w:rsidRDefault="0033652D">
      <w:pPr>
        <w:spacing w:line="360" w:lineRule="auto"/>
        <w:sectPr w:rsidR="0033652D">
          <w:pgSz w:w="11920" w:h="16840"/>
          <w:pgMar w:top="1360" w:right="1340" w:bottom="280" w:left="1340" w:header="720" w:footer="720" w:gutter="0"/>
          <w:cols w:space="720"/>
        </w:sectPr>
      </w:pPr>
    </w:p>
    <w:p w14:paraId="2848C71F" w14:textId="77777777" w:rsidR="0033652D" w:rsidRDefault="0033652D">
      <w:pPr>
        <w:pStyle w:val="a3"/>
        <w:spacing w:before="5"/>
      </w:pPr>
    </w:p>
    <w:p w14:paraId="0B0BB067" w14:textId="77777777" w:rsidR="0033652D" w:rsidRDefault="00CF4F0E">
      <w:pPr>
        <w:pStyle w:val="1"/>
        <w:numPr>
          <w:ilvl w:val="0"/>
          <w:numId w:val="3"/>
        </w:numPr>
        <w:tabs>
          <w:tab w:val="left" w:pos="819"/>
        </w:tabs>
        <w:spacing w:before="1"/>
        <w:ind w:left="819" w:hanging="359"/>
      </w:pPr>
      <w:r>
        <w:t>Possible</w:t>
      </w:r>
      <w:r>
        <w:rPr>
          <w:spacing w:val="-8"/>
        </w:rPr>
        <w:t xml:space="preserve"> </w:t>
      </w:r>
      <w:r>
        <w:rPr>
          <w:spacing w:val="-2"/>
        </w:rPr>
        <w:t>Solutions</w:t>
      </w:r>
    </w:p>
    <w:p w14:paraId="5A7B257A" w14:textId="77777777" w:rsidR="0033652D" w:rsidRDefault="0033652D">
      <w:pPr>
        <w:pStyle w:val="a3"/>
        <w:spacing w:before="252"/>
        <w:rPr>
          <w:b/>
        </w:rPr>
      </w:pPr>
    </w:p>
    <w:p w14:paraId="11C5474C" w14:textId="350390AA" w:rsidR="00794AE0" w:rsidRDefault="00794AE0" w:rsidP="00794AE0">
      <w:pPr>
        <w:pStyle w:val="a3"/>
        <w:spacing w:before="1" w:line="360" w:lineRule="auto"/>
        <w:ind w:left="100" w:firstLine="720"/>
      </w:pPr>
      <w:r>
        <w:rPr>
          <w:rFonts w:eastAsiaTheme="minorEastAsia" w:hint="eastAsia"/>
          <w:lang w:eastAsia="ko-KR"/>
        </w:rPr>
        <w:t>T</w:t>
      </w:r>
      <w:r>
        <w:rPr>
          <w:rFonts w:eastAsiaTheme="minorEastAsia"/>
          <w:lang w:eastAsia="ko-KR"/>
        </w:rPr>
        <w:t xml:space="preserve">he issue of elder abuse is not confined to individual stakeholders, but is rather a structural problem that must be collectively solved at a societal, national matter. </w:t>
      </w:r>
      <w:r>
        <w:t>Luckily</w:t>
      </w:r>
      <w:r w:rsidR="00C819E6">
        <w:t xml:space="preserve"> enough</w:t>
      </w:r>
      <w:r>
        <w:t>,</w:t>
      </w:r>
      <w:r>
        <w:rPr>
          <w:spacing w:val="-1"/>
        </w:rPr>
        <w:t xml:space="preserve"> </w:t>
      </w:r>
      <w:r>
        <w:t>elder</w:t>
      </w:r>
      <w:r>
        <w:rPr>
          <w:spacing w:val="-1"/>
        </w:rPr>
        <w:t xml:space="preserve"> </w:t>
      </w:r>
      <w:r>
        <w:t>abuse</w:t>
      </w:r>
      <w:r>
        <w:rPr>
          <w:spacing w:val="-1"/>
        </w:rPr>
        <w:t xml:space="preserve"> </w:t>
      </w:r>
      <w:r>
        <w:t>is</w:t>
      </w:r>
      <w:r>
        <w:rPr>
          <w:spacing w:val="-1"/>
        </w:rPr>
        <w:t xml:space="preserve"> </w:t>
      </w:r>
      <w:r>
        <w:t>preventable,</w:t>
      </w:r>
      <w:r>
        <w:rPr>
          <w:spacing w:val="-1"/>
        </w:rPr>
        <w:t xml:space="preserve"> </w:t>
      </w:r>
      <w:r w:rsidR="00C819E6">
        <w:t>for which</w:t>
      </w:r>
      <w:r>
        <w:rPr>
          <w:spacing w:val="-1"/>
        </w:rPr>
        <w:t xml:space="preserve"> </w:t>
      </w:r>
      <w:r w:rsidR="00C819E6">
        <w:t xml:space="preserve">there must be specifically catered actions done </w:t>
      </w:r>
      <w:r w:rsidR="00F2658C">
        <w:t>by</w:t>
      </w:r>
      <w:r w:rsidR="00C819E6">
        <w:t xml:space="preserve"> every stakeholder</w:t>
      </w:r>
      <w:r w:rsidR="00F2658C">
        <w:t>, with assistance and overwatch from this committee</w:t>
      </w:r>
      <w:r w:rsidR="00C819E6">
        <w:t>.</w:t>
      </w:r>
    </w:p>
    <w:p w14:paraId="03498D8A" w14:textId="584CF80A" w:rsidR="00794AE0" w:rsidRPr="00794AE0" w:rsidRDefault="00794AE0">
      <w:pPr>
        <w:pStyle w:val="a3"/>
        <w:spacing w:before="1" w:line="360" w:lineRule="auto"/>
        <w:ind w:left="100" w:firstLine="720"/>
        <w:rPr>
          <w:rFonts w:eastAsiaTheme="minorEastAsia" w:hint="eastAsia"/>
          <w:lang w:eastAsia="ko-KR"/>
        </w:rPr>
      </w:pPr>
    </w:p>
    <w:p w14:paraId="237B0890" w14:textId="77777777" w:rsidR="0033652D" w:rsidRDefault="00CF4F0E">
      <w:pPr>
        <w:pStyle w:val="1"/>
        <w:numPr>
          <w:ilvl w:val="1"/>
          <w:numId w:val="3"/>
        </w:numPr>
        <w:tabs>
          <w:tab w:val="left" w:pos="1539"/>
        </w:tabs>
        <w:ind w:left="1539" w:hanging="359"/>
      </w:pPr>
      <w:r>
        <w:t>The</w:t>
      </w:r>
      <w:r>
        <w:rPr>
          <w:spacing w:val="-3"/>
        </w:rPr>
        <w:t xml:space="preserve"> </w:t>
      </w:r>
      <w:r>
        <w:rPr>
          <w:spacing w:val="-2"/>
        </w:rPr>
        <w:t>Public</w:t>
      </w:r>
    </w:p>
    <w:p w14:paraId="4204345C" w14:textId="19C88591" w:rsidR="0033652D" w:rsidRDefault="00C819E6">
      <w:pPr>
        <w:pStyle w:val="a3"/>
        <w:spacing w:before="126" w:line="360" w:lineRule="auto"/>
        <w:ind w:left="1540" w:right="120"/>
      </w:pPr>
      <w:r>
        <w:t>Public awareness about the issue and its gravity is imperative, as it is members of the general public that</w:t>
      </w:r>
      <w:r w:rsidR="00CF4F0E">
        <w:t xml:space="preserve"> can</w:t>
      </w:r>
      <w:r>
        <w:t xml:space="preserve"> actively prevent and</w:t>
      </w:r>
      <w:r w:rsidR="00CF4F0E">
        <w:t xml:space="preserve"> watch for signs of elder abuse. </w:t>
      </w:r>
      <w:r>
        <w:t>Learning</w:t>
      </w:r>
      <w:r w:rsidR="00CF4F0E">
        <w:t xml:space="preserve"> how to get help and report abuse, </w:t>
      </w:r>
      <w:r w:rsidR="00D56A10">
        <w:t>with</w:t>
      </w:r>
      <w:r w:rsidR="00CF4F0E">
        <w:t xml:space="preserve"> more education</w:t>
      </w:r>
      <w:r w:rsidR="00D56A10">
        <w:t>, campaigns</w:t>
      </w:r>
      <w:r w:rsidR="00CF4F0E">
        <w:t xml:space="preserve"> and events for sharing information</w:t>
      </w:r>
      <w:r w:rsidR="00CF4F0E">
        <w:rPr>
          <w:spacing w:val="-4"/>
        </w:rPr>
        <w:t xml:space="preserve"> </w:t>
      </w:r>
      <w:r w:rsidR="00CF4F0E">
        <w:t>about</w:t>
      </w:r>
      <w:r w:rsidR="00CF4F0E">
        <w:rPr>
          <w:spacing w:val="-4"/>
        </w:rPr>
        <w:t xml:space="preserve"> </w:t>
      </w:r>
      <w:r w:rsidR="00CF4F0E">
        <w:t>elder</w:t>
      </w:r>
      <w:r w:rsidR="00CF4F0E">
        <w:rPr>
          <w:spacing w:val="-4"/>
        </w:rPr>
        <w:t xml:space="preserve"> </w:t>
      </w:r>
      <w:r w:rsidR="00CF4F0E">
        <w:t>abuse</w:t>
      </w:r>
      <w:r w:rsidR="00D56A10">
        <w:t xml:space="preserve"> prevention</w:t>
      </w:r>
      <w:r w:rsidR="00CF4F0E">
        <w:rPr>
          <w:spacing w:val="-4"/>
        </w:rPr>
        <w:t xml:space="preserve"> </w:t>
      </w:r>
      <w:r w:rsidR="00CF4F0E">
        <w:t>cou</w:t>
      </w:r>
      <w:r w:rsidR="00CF4F0E">
        <w:t>ld</w:t>
      </w:r>
      <w:r w:rsidR="00CF4F0E">
        <w:rPr>
          <w:spacing w:val="-4"/>
        </w:rPr>
        <w:t xml:space="preserve"> </w:t>
      </w:r>
      <w:r w:rsidR="00CF4F0E">
        <w:t>reach</w:t>
      </w:r>
      <w:r w:rsidR="00CF4F0E">
        <w:rPr>
          <w:spacing w:val="-4"/>
        </w:rPr>
        <w:t xml:space="preserve"> </w:t>
      </w:r>
      <w:r w:rsidR="00CF4F0E">
        <w:t>out</w:t>
      </w:r>
      <w:r w:rsidR="00CF4F0E">
        <w:rPr>
          <w:spacing w:val="-4"/>
        </w:rPr>
        <w:t xml:space="preserve"> </w:t>
      </w:r>
      <w:r w:rsidR="00CF4F0E">
        <w:t>help</w:t>
      </w:r>
      <w:r w:rsidR="00CF4F0E">
        <w:rPr>
          <w:spacing w:val="-4"/>
        </w:rPr>
        <w:t xml:space="preserve"> </w:t>
      </w:r>
      <w:r w:rsidR="00CF4F0E">
        <w:t>for</w:t>
      </w:r>
      <w:r w:rsidR="00CF4F0E">
        <w:rPr>
          <w:spacing w:val="-4"/>
        </w:rPr>
        <w:t xml:space="preserve"> </w:t>
      </w:r>
      <w:r w:rsidR="00CF4F0E">
        <w:t>all</w:t>
      </w:r>
      <w:r w:rsidR="00CF4F0E">
        <w:rPr>
          <w:spacing w:val="-4"/>
        </w:rPr>
        <w:t xml:space="preserve"> </w:t>
      </w:r>
      <w:r w:rsidR="00CF4F0E">
        <w:t>people</w:t>
      </w:r>
      <w:r w:rsidR="00CF4F0E">
        <w:rPr>
          <w:spacing w:val="-4"/>
        </w:rPr>
        <w:t xml:space="preserve"> </w:t>
      </w:r>
      <w:r w:rsidR="00CF4F0E">
        <w:t>who</w:t>
      </w:r>
      <w:r w:rsidR="00CF4F0E">
        <w:rPr>
          <w:spacing w:val="-4"/>
        </w:rPr>
        <w:t xml:space="preserve"> </w:t>
      </w:r>
      <w:r w:rsidR="00CF4F0E">
        <w:t>need</w:t>
      </w:r>
      <w:r w:rsidR="00CF4F0E">
        <w:rPr>
          <w:spacing w:val="-4"/>
        </w:rPr>
        <w:t xml:space="preserve"> </w:t>
      </w:r>
      <w:r w:rsidR="00CF4F0E">
        <w:t>help.</w:t>
      </w:r>
      <w:r w:rsidR="00CF4F0E">
        <w:rPr>
          <w:spacing w:val="-4"/>
        </w:rPr>
        <w:t xml:space="preserve"> </w:t>
      </w:r>
      <w:r w:rsidR="00CF4F0E">
        <w:t>This could result in helping ensure that older people live in safety – without fear of being hurt, exploited, or neglected.</w:t>
      </w:r>
      <w:r w:rsidR="00D56A10">
        <w:t xml:space="preserve"> The execution of this scheme cannot be done solely by the committee, however, due to its limit in resources and local outreach. The assistance of local administrative bureaus and non-governmental, non-profit organizations is much needed in order for projects to reach their intended targets.</w:t>
      </w:r>
    </w:p>
    <w:p w14:paraId="3659822B" w14:textId="77777777" w:rsidR="0033652D" w:rsidRDefault="0033652D">
      <w:pPr>
        <w:pStyle w:val="a3"/>
        <w:spacing w:before="126"/>
      </w:pPr>
    </w:p>
    <w:p w14:paraId="22E36FCF" w14:textId="435456F6" w:rsidR="0033652D" w:rsidRDefault="00F2658C">
      <w:pPr>
        <w:pStyle w:val="1"/>
        <w:numPr>
          <w:ilvl w:val="1"/>
          <w:numId w:val="3"/>
        </w:numPr>
        <w:tabs>
          <w:tab w:val="left" w:pos="1538"/>
        </w:tabs>
        <w:spacing w:before="1"/>
        <w:ind w:left="1538" w:hanging="358"/>
      </w:pPr>
      <w:r>
        <w:t>Local Administration</w:t>
      </w:r>
    </w:p>
    <w:p w14:paraId="0A4516EB" w14:textId="4F63229B" w:rsidR="0033652D" w:rsidRDefault="00F2658C">
      <w:pPr>
        <w:pStyle w:val="a3"/>
        <w:spacing w:before="126" w:line="360" w:lineRule="auto"/>
        <w:ind w:left="1540" w:right="120"/>
      </w:pPr>
      <w:r>
        <w:t xml:space="preserve">Local Administration is also part of the general solution that the committee should consider. Apart from raising public awareness mentioned above, respective branches of government and local agencies must be able to procure much needed monetary, material, and human resources </w:t>
      </w:r>
      <w:r w:rsidR="00484D57">
        <w:t>necessary to vulnerable individuals, in this case the elderly population.</w:t>
      </w:r>
    </w:p>
    <w:p w14:paraId="178CEA20" w14:textId="77777777" w:rsidR="0033652D" w:rsidRDefault="0033652D">
      <w:pPr>
        <w:pStyle w:val="a3"/>
        <w:spacing w:before="126"/>
      </w:pPr>
    </w:p>
    <w:p w14:paraId="13FE7C4F" w14:textId="03EE76BD" w:rsidR="0033652D" w:rsidRDefault="00F2658C">
      <w:pPr>
        <w:pStyle w:val="1"/>
        <w:numPr>
          <w:ilvl w:val="1"/>
          <w:numId w:val="3"/>
        </w:numPr>
        <w:tabs>
          <w:tab w:val="left" w:pos="1539"/>
        </w:tabs>
        <w:spacing w:before="1"/>
        <w:ind w:left="1539" w:hanging="359"/>
      </w:pPr>
      <w:r>
        <w:t>Special Rapporteurs</w:t>
      </w:r>
    </w:p>
    <w:p w14:paraId="24F39C65" w14:textId="56CDF990" w:rsidR="0033652D" w:rsidRDefault="00484D57">
      <w:pPr>
        <w:pStyle w:val="a3"/>
        <w:spacing w:before="126" w:line="360" w:lineRule="auto"/>
        <w:ind w:left="1540" w:right="57"/>
      </w:pPr>
      <w:r>
        <w:t>All of the solutions mentioned above should be carefully monitored with its progress extensively reported to the UNHRC, because many of the projects are focused on a long-term improvement on the status quo rather than immediate alleviation. To evaluate the projects and solutions outlined by this committee independently and objectively, the installation of special rapporteurs on</w:t>
      </w:r>
      <w:r w:rsidR="00AF0FCC">
        <w:t xml:space="preserve"> the issue of elderly abuse is highly recommended. They can assist the committee as in assessing the problem within the target region primarily, finding out any structural flaws and/or grey areas, and review the efficiency and efficacy of resource allocation to projects and campaigns.</w:t>
      </w:r>
    </w:p>
    <w:p w14:paraId="30C3A349" w14:textId="77777777" w:rsidR="0033652D" w:rsidRDefault="0033652D">
      <w:pPr>
        <w:pStyle w:val="a3"/>
      </w:pPr>
    </w:p>
    <w:p w14:paraId="5C5C0421" w14:textId="77777777" w:rsidR="0033652D" w:rsidRDefault="0033652D">
      <w:pPr>
        <w:pStyle w:val="a3"/>
      </w:pPr>
    </w:p>
    <w:p w14:paraId="5117534F" w14:textId="77777777" w:rsidR="0033652D" w:rsidRDefault="0033652D">
      <w:pPr>
        <w:pStyle w:val="a3"/>
      </w:pPr>
    </w:p>
    <w:p w14:paraId="06E3D811" w14:textId="65414984" w:rsidR="0033652D" w:rsidRPr="00B410E1" w:rsidRDefault="00CF4F0E">
      <w:pPr>
        <w:pStyle w:val="1"/>
        <w:numPr>
          <w:ilvl w:val="0"/>
          <w:numId w:val="3"/>
        </w:numPr>
        <w:tabs>
          <w:tab w:val="left" w:pos="819"/>
        </w:tabs>
        <w:ind w:left="819" w:hanging="359"/>
      </w:pPr>
      <w:r>
        <w:t>Defining</w:t>
      </w:r>
      <w:r>
        <w:rPr>
          <w:spacing w:val="-5"/>
        </w:rPr>
        <w:t xml:space="preserve"> </w:t>
      </w:r>
      <w:r>
        <w:t>of</w:t>
      </w:r>
      <w:r>
        <w:rPr>
          <w:spacing w:val="-4"/>
        </w:rPr>
        <w:t xml:space="preserve"> </w:t>
      </w:r>
      <w:r>
        <w:t>Key</w:t>
      </w:r>
      <w:r>
        <w:rPr>
          <w:spacing w:val="-4"/>
        </w:rPr>
        <w:t xml:space="preserve"> Words</w:t>
      </w:r>
    </w:p>
    <w:p w14:paraId="14AE2D64" w14:textId="77777777" w:rsidR="00B410E1" w:rsidRDefault="00B410E1" w:rsidP="00B410E1">
      <w:pPr>
        <w:pStyle w:val="1"/>
        <w:tabs>
          <w:tab w:val="left" w:pos="819"/>
        </w:tabs>
        <w:ind w:firstLine="0"/>
      </w:pPr>
    </w:p>
    <w:p w14:paraId="72C0B088" w14:textId="77777777" w:rsidR="00B410E1" w:rsidRDefault="00CF4F0E" w:rsidP="00B410E1">
      <w:pPr>
        <w:pStyle w:val="a5"/>
        <w:numPr>
          <w:ilvl w:val="1"/>
          <w:numId w:val="3"/>
        </w:numPr>
        <w:tabs>
          <w:tab w:val="left" w:pos="820"/>
        </w:tabs>
        <w:spacing w:before="80" w:line="360" w:lineRule="auto"/>
        <w:ind w:right="121"/>
      </w:pPr>
      <w:r>
        <w:t>Activities</w:t>
      </w:r>
      <w:r>
        <w:rPr>
          <w:spacing w:val="-4"/>
        </w:rPr>
        <w:t xml:space="preserve"> </w:t>
      </w:r>
      <w:r>
        <w:t>of</w:t>
      </w:r>
      <w:r>
        <w:rPr>
          <w:spacing w:val="-4"/>
        </w:rPr>
        <w:t xml:space="preserve"> </w:t>
      </w:r>
      <w:r>
        <w:t>Daily</w:t>
      </w:r>
      <w:r>
        <w:rPr>
          <w:spacing w:val="-4"/>
        </w:rPr>
        <w:t xml:space="preserve"> </w:t>
      </w:r>
      <w:r>
        <w:t>Living</w:t>
      </w:r>
      <w:r>
        <w:rPr>
          <w:spacing w:val="-4"/>
        </w:rPr>
        <w:t xml:space="preserve"> </w:t>
      </w:r>
      <w:r>
        <w:t>(ADLs):</w:t>
      </w:r>
      <w:r>
        <w:rPr>
          <w:spacing w:val="-4"/>
        </w:rPr>
        <w:t xml:space="preserve"> </w:t>
      </w:r>
      <w:r>
        <w:t>Routine</w:t>
      </w:r>
      <w:r>
        <w:rPr>
          <w:spacing w:val="-4"/>
        </w:rPr>
        <w:t xml:space="preserve"> </w:t>
      </w:r>
      <w:r>
        <w:t>activities</w:t>
      </w:r>
      <w:r>
        <w:rPr>
          <w:spacing w:val="-4"/>
        </w:rPr>
        <w:t xml:space="preserve"> </w:t>
      </w:r>
      <w:r>
        <w:t>that</w:t>
      </w:r>
      <w:r>
        <w:rPr>
          <w:spacing w:val="-4"/>
        </w:rPr>
        <w:t xml:space="preserve"> </w:t>
      </w:r>
      <w:r>
        <w:t>people</w:t>
      </w:r>
      <w:r>
        <w:rPr>
          <w:spacing w:val="-4"/>
        </w:rPr>
        <w:t xml:space="preserve"> </w:t>
      </w:r>
      <w:r>
        <w:t>perform</w:t>
      </w:r>
      <w:r>
        <w:rPr>
          <w:spacing w:val="-4"/>
        </w:rPr>
        <w:t xml:space="preserve"> </w:t>
      </w:r>
      <w:r>
        <w:t>on</w:t>
      </w:r>
      <w:r>
        <w:rPr>
          <w:spacing w:val="-4"/>
        </w:rPr>
        <w:t xml:space="preserve"> </w:t>
      </w:r>
      <w:r>
        <w:t>a</w:t>
      </w:r>
      <w:r>
        <w:rPr>
          <w:spacing w:val="-4"/>
        </w:rPr>
        <w:t xml:space="preserve"> </w:t>
      </w:r>
      <w:r>
        <w:t>daily</w:t>
      </w:r>
      <w:r>
        <w:rPr>
          <w:spacing w:val="-4"/>
        </w:rPr>
        <w:t xml:space="preserve"> </w:t>
      </w:r>
      <w:r>
        <w:t>basis without needing assistance, such as eating</w:t>
      </w:r>
      <w:r>
        <w:t>, walking, bathing, dressing, and toileting.</w:t>
      </w:r>
      <w:r w:rsidR="00B410E1" w:rsidRPr="00B410E1">
        <w:t xml:space="preserve"> </w:t>
      </w:r>
    </w:p>
    <w:p w14:paraId="58F136B9" w14:textId="5C8869A0" w:rsidR="00B410E1" w:rsidRDefault="00B410E1" w:rsidP="00B410E1">
      <w:pPr>
        <w:pStyle w:val="a5"/>
        <w:numPr>
          <w:ilvl w:val="1"/>
          <w:numId w:val="3"/>
        </w:numPr>
        <w:tabs>
          <w:tab w:val="left" w:pos="820"/>
        </w:tabs>
        <w:spacing w:before="80" w:line="360" w:lineRule="auto"/>
        <w:ind w:right="121"/>
      </w:pPr>
      <w:r>
        <w:t>Adult Protective Services (APS): A state agency that helps elderly persons and dependent adults</w:t>
      </w:r>
      <w:r>
        <w:rPr>
          <w:spacing w:val="-3"/>
        </w:rPr>
        <w:t xml:space="preserve"> </w:t>
      </w:r>
      <w:r>
        <w:t>under</w:t>
      </w:r>
      <w:r>
        <w:rPr>
          <w:spacing w:val="-3"/>
        </w:rPr>
        <w:t xml:space="preserve"> </w:t>
      </w:r>
      <w:r>
        <w:t>the</w:t>
      </w:r>
      <w:r>
        <w:rPr>
          <w:spacing w:val="-3"/>
        </w:rPr>
        <w:t xml:space="preserve"> </w:t>
      </w:r>
      <w:r>
        <w:t>age</w:t>
      </w:r>
      <w:r>
        <w:rPr>
          <w:spacing w:val="-3"/>
        </w:rPr>
        <w:t xml:space="preserve"> </w:t>
      </w:r>
      <w:r>
        <w:t>of</w:t>
      </w:r>
      <w:r>
        <w:rPr>
          <w:spacing w:val="-3"/>
        </w:rPr>
        <w:t xml:space="preserve"> </w:t>
      </w:r>
      <w:r>
        <w:t>65</w:t>
      </w:r>
      <w:r>
        <w:rPr>
          <w:spacing w:val="-3"/>
        </w:rPr>
        <w:t xml:space="preserve"> </w:t>
      </w:r>
      <w:r>
        <w:t>who</w:t>
      </w:r>
      <w:r>
        <w:rPr>
          <w:spacing w:val="-3"/>
        </w:rPr>
        <w:t xml:space="preserve"> </w:t>
      </w:r>
      <w:r>
        <w:t>are</w:t>
      </w:r>
      <w:r>
        <w:rPr>
          <w:spacing w:val="-3"/>
        </w:rPr>
        <w:t xml:space="preserve"> </w:t>
      </w:r>
      <w:r>
        <w:t>unable</w:t>
      </w:r>
      <w:r>
        <w:rPr>
          <w:spacing w:val="-3"/>
        </w:rPr>
        <w:t xml:space="preserve"> </w:t>
      </w:r>
      <w:r>
        <w:t>to</w:t>
      </w:r>
      <w:r>
        <w:rPr>
          <w:spacing w:val="-3"/>
        </w:rPr>
        <w:t xml:space="preserve"> </w:t>
      </w:r>
      <w:r>
        <w:t>meet</w:t>
      </w:r>
      <w:r>
        <w:rPr>
          <w:spacing w:val="-3"/>
        </w:rPr>
        <w:t xml:space="preserve"> </w:t>
      </w:r>
      <w:r>
        <w:t>their</w:t>
      </w:r>
      <w:r>
        <w:rPr>
          <w:spacing w:val="-3"/>
        </w:rPr>
        <w:t xml:space="preserve"> </w:t>
      </w:r>
      <w:r>
        <w:t>needs</w:t>
      </w:r>
      <w:r>
        <w:rPr>
          <w:spacing w:val="-3"/>
        </w:rPr>
        <w:t xml:space="preserve"> </w:t>
      </w:r>
      <w:r>
        <w:t>or</w:t>
      </w:r>
      <w:r>
        <w:rPr>
          <w:spacing w:val="-3"/>
        </w:rPr>
        <w:t xml:space="preserve"> </w:t>
      </w:r>
      <w:r>
        <w:t>have</w:t>
      </w:r>
      <w:r>
        <w:rPr>
          <w:spacing w:val="-3"/>
        </w:rPr>
        <w:t xml:space="preserve"> </w:t>
      </w:r>
      <w:r>
        <w:t>been</w:t>
      </w:r>
      <w:r>
        <w:rPr>
          <w:spacing w:val="-3"/>
        </w:rPr>
        <w:t xml:space="preserve"> </w:t>
      </w:r>
      <w:r>
        <w:t>subjected</w:t>
      </w:r>
      <w:r>
        <w:rPr>
          <w:spacing w:val="-3"/>
        </w:rPr>
        <w:t xml:space="preserve"> </w:t>
      </w:r>
      <w:r>
        <w:t>to</w:t>
      </w:r>
      <w:r>
        <w:rPr>
          <w:spacing w:val="-3"/>
        </w:rPr>
        <w:t xml:space="preserve"> </w:t>
      </w:r>
      <w:r>
        <w:t>abuse.</w:t>
      </w:r>
    </w:p>
    <w:p w14:paraId="33720470" w14:textId="7EC0189A" w:rsidR="00B410E1" w:rsidRDefault="00B410E1" w:rsidP="00B410E1">
      <w:pPr>
        <w:pStyle w:val="a5"/>
        <w:numPr>
          <w:ilvl w:val="1"/>
          <w:numId w:val="3"/>
        </w:numPr>
        <w:tabs>
          <w:tab w:val="left" w:pos="820"/>
        </w:tabs>
        <w:spacing w:line="360" w:lineRule="auto"/>
        <w:ind w:right="437"/>
      </w:pPr>
      <w:r>
        <w:t>Bedsore:</w:t>
      </w:r>
      <w:r>
        <w:rPr>
          <w:spacing w:val="-4"/>
        </w:rPr>
        <w:t xml:space="preserve"> </w:t>
      </w:r>
      <w:r>
        <w:t>Injuries</w:t>
      </w:r>
      <w:r>
        <w:rPr>
          <w:spacing w:val="-4"/>
        </w:rPr>
        <w:t xml:space="preserve"> </w:t>
      </w:r>
      <w:r>
        <w:t>to</w:t>
      </w:r>
      <w:r>
        <w:rPr>
          <w:spacing w:val="-4"/>
        </w:rPr>
        <w:t xml:space="preserve"> </w:t>
      </w:r>
      <w:r>
        <w:t>the</w:t>
      </w:r>
      <w:r>
        <w:rPr>
          <w:spacing w:val="-4"/>
        </w:rPr>
        <w:t xml:space="preserve"> </w:t>
      </w:r>
      <w:r>
        <w:t>skin</w:t>
      </w:r>
      <w:r>
        <w:rPr>
          <w:spacing w:val="-4"/>
        </w:rPr>
        <w:t xml:space="preserve"> </w:t>
      </w:r>
      <w:r>
        <w:t>and</w:t>
      </w:r>
      <w:r>
        <w:rPr>
          <w:spacing w:val="-4"/>
        </w:rPr>
        <w:t xml:space="preserve"> </w:t>
      </w:r>
      <w:r>
        <w:t>underlying</w:t>
      </w:r>
      <w:r>
        <w:rPr>
          <w:spacing w:val="-4"/>
        </w:rPr>
        <w:t xml:space="preserve"> </w:t>
      </w:r>
      <w:r>
        <w:t>tissue</w:t>
      </w:r>
      <w:r>
        <w:rPr>
          <w:spacing w:val="-4"/>
        </w:rPr>
        <w:t xml:space="preserve"> </w:t>
      </w:r>
      <w:r>
        <w:t>resulting</w:t>
      </w:r>
      <w:r>
        <w:rPr>
          <w:spacing w:val="-4"/>
        </w:rPr>
        <w:t xml:space="preserve"> </w:t>
      </w:r>
      <w:r>
        <w:t>from</w:t>
      </w:r>
      <w:r>
        <w:rPr>
          <w:spacing w:val="-4"/>
        </w:rPr>
        <w:t xml:space="preserve"> </w:t>
      </w:r>
      <w:r>
        <w:t>prolonged</w:t>
      </w:r>
      <w:r>
        <w:rPr>
          <w:spacing w:val="-4"/>
        </w:rPr>
        <w:t xml:space="preserve"> </w:t>
      </w:r>
      <w:r>
        <w:t>pressure.</w:t>
      </w:r>
      <w:r>
        <w:rPr>
          <w:spacing w:val="-4"/>
        </w:rPr>
        <w:t xml:space="preserve"> </w:t>
      </w:r>
      <w:r>
        <w:t>Also called pressure sores or pressure ulcers, this condition often forms on bony areas due to contact with another surface.</w:t>
      </w:r>
    </w:p>
    <w:p w14:paraId="65988B2C" w14:textId="4DA9E20E" w:rsidR="00B410E1" w:rsidRDefault="00B410E1" w:rsidP="00B410E1">
      <w:pPr>
        <w:pStyle w:val="a5"/>
        <w:numPr>
          <w:ilvl w:val="1"/>
          <w:numId w:val="3"/>
        </w:numPr>
        <w:tabs>
          <w:tab w:val="left" w:pos="820"/>
        </w:tabs>
        <w:spacing w:before="1" w:line="360" w:lineRule="auto"/>
        <w:ind w:right="127"/>
        <w:jc w:val="both"/>
      </w:pPr>
      <w:r>
        <w:t>Elder</w:t>
      </w:r>
      <w:r>
        <w:rPr>
          <w:spacing w:val="-3"/>
        </w:rPr>
        <w:t xml:space="preserve"> </w:t>
      </w:r>
      <w:r>
        <w:t>Abuse</w:t>
      </w:r>
      <w:r>
        <w:rPr>
          <w:spacing w:val="-3"/>
        </w:rPr>
        <w:t xml:space="preserve"> </w:t>
      </w:r>
      <w:r>
        <w:t>and</w:t>
      </w:r>
      <w:r>
        <w:rPr>
          <w:spacing w:val="-3"/>
        </w:rPr>
        <w:t xml:space="preserve"> </w:t>
      </w:r>
      <w:r>
        <w:t>Dependent</w:t>
      </w:r>
      <w:r>
        <w:rPr>
          <w:spacing w:val="-3"/>
        </w:rPr>
        <w:t xml:space="preserve"> </w:t>
      </w:r>
      <w:r>
        <w:t>Adult</w:t>
      </w:r>
      <w:r>
        <w:rPr>
          <w:spacing w:val="-3"/>
        </w:rPr>
        <w:t xml:space="preserve"> </w:t>
      </w:r>
      <w:r>
        <w:t>Civil</w:t>
      </w:r>
      <w:r>
        <w:rPr>
          <w:spacing w:val="-3"/>
        </w:rPr>
        <w:t xml:space="preserve"> </w:t>
      </w:r>
      <w:r>
        <w:t>Protection</w:t>
      </w:r>
      <w:r>
        <w:rPr>
          <w:spacing w:val="-3"/>
        </w:rPr>
        <w:t xml:space="preserve"> </w:t>
      </w:r>
      <w:r>
        <w:t>Act</w:t>
      </w:r>
      <w:r>
        <w:rPr>
          <w:spacing w:val="-3"/>
        </w:rPr>
        <w:t xml:space="preserve"> </w:t>
      </w:r>
      <w:r>
        <w:t>(EADACPA):</w:t>
      </w:r>
      <w:r>
        <w:rPr>
          <w:spacing w:val="-3"/>
        </w:rPr>
        <w:t xml:space="preserve"> </w:t>
      </w:r>
      <w:r>
        <w:t>The</w:t>
      </w:r>
      <w:r>
        <w:rPr>
          <w:spacing w:val="-3"/>
        </w:rPr>
        <w:t xml:space="preserve"> </w:t>
      </w:r>
      <w:r>
        <w:t>EADACPA</w:t>
      </w:r>
      <w:r>
        <w:rPr>
          <w:spacing w:val="-3"/>
        </w:rPr>
        <w:t xml:space="preserve"> </w:t>
      </w:r>
      <w:r>
        <w:t>covers physical</w:t>
      </w:r>
      <w:r>
        <w:rPr>
          <w:spacing w:val="-5"/>
        </w:rPr>
        <w:t xml:space="preserve"> </w:t>
      </w:r>
      <w:r>
        <w:t>abuse,</w:t>
      </w:r>
      <w:r>
        <w:rPr>
          <w:spacing w:val="-5"/>
        </w:rPr>
        <w:t xml:space="preserve"> </w:t>
      </w:r>
      <w:r>
        <w:t>neglect,</w:t>
      </w:r>
      <w:r>
        <w:rPr>
          <w:spacing w:val="-5"/>
        </w:rPr>
        <w:t xml:space="preserve"> </w:t>
      </w:r>
      <w:r>
        <w:t>financial</w:t>
      </w:r>
      <w:r>
        <w:rPr>
          <w:spacing w:val="-5"/>
        </w:rPr>
        <w:t xml:space="preserve"> </w:t>
      </w:r>
      <w:r>
        <w:t>abuse,</w:t>
      </w:r>
      <w:r>
        <w:rPr>
          <w:spacing w:val="-5"/>
        </w:rPr>
        <w:t xml:space="preserve"> </w:t>
      </w:r>
      <w:r>
        <w:t>abandonment,</w:t>
      </w:r>
      <w:r>
        <w:rPr>
          <w:spacing w:val="-5"/>
        </w:rPr>
        <w:t xml:space="preserve"> </w:t>
      </w:r>
      <w:r>
        <w:t>isolation,</w:t>
      </w:r>
      <w:r>
        <w:rPr>
          <w:spacing w:val="-5"/>
        </w:rPr>
        <w:t xml:space="preserve"> </w:t>
      </w:r>
      <w:r>
        <w:t>abduction,</w:t>
      </w:r>
      <w:r>
        <w:rPr>
          <w:spacing w:val="-5"/>
        </w:rPr>
        <w:t xml:space="preserve"> </w:t>
      </w:r>
      <w:r>
        <w:t>or</w:t>
      </w:r>
      <w:r>
        <w:rPr>
          <w:spacing w:val="-5"/>
        </w:rPr>
        <w:t xml:space="preserve"> </w:t>
      </w:r>
      <w:r>
        <w:t>other</w:t>
      </w:r>
      <w:r>
        <w:rPr>
          <w:spacing w:val="-5"/>
        </w:rPr>
        <w:t xml:space="preserve"> </w:t>
      </w:r>
      <w:r>
        <w:t>treatment resulting in physical harm, pain or mental suffering.</w:t>
      </w:r>
    </w:p>
    <w:p w14:paraId="71DE8157" w14:textId="256134ED" w:rsidR="00B410E1" w:rsidRDefault="00B410E1" w:rsidP="00B410E1">
      <w:pPr>
        <w:pStyle w:val="a5"/>
        <w:numPr>
          <w:ilvl w:val="1"/>
          <w:numId w:val="3"/>
        </w:numPr>
        <w:tabs>
          <w:tab w:val="left" w:pos="820"/>
        </w:tabs>
        <w:spacing w:line="360" w:lineRule="auto"/>
        <w:ind w:right="566"/>
      </w:pPr>
      <w:r>
        <w:t>Elder</w:t>
      </w:r>
      <w:r>
        <w:rPr>
          <w:spacing w:val="-3"/>
        </w:rPr>
        <w:t xml:space="preserve"> </w:t>
      </w:r>
      <w:r>
        <w:t>at</w:t>
      </w:r>
      <w:r>
        <w:rPr>
          <w:spacing w:val="-3"/>
        </w:rPr>
        <w:t xml:space="preserve"> </w:t>
      </w:r>
      <w:r>
        <w:t>Risk</w:t>
      </w:r>
      <w:r>
        <w:rPr>
          <w:spacing w:val="-3"/>
        </w:rPr>
        <w:t xml:space="preserve"> </w:t>
      </w:r>
      <w:r>
        <w:t>(EAR):</w:t>
      </w:r>
      <w:r>
        <w:rPr>
          <w:spacing w:val="-3"/>
        </w:rPr>
        <w:t xml:space="preserve"> </w:t>
      </w:r>
      <w:r>
        <w:t>Any</w:t>
      </w:r>
      <w:r>
        <w:rPr>
          <w:spacing w:val="-3"/>
        </w:rPr>
        <w:t xml:space="preserve"> </w:t>
      </w:r>
      <w:r>
        <w:t>person</w:t>
      </w:r>
      <w:r>
        <w:rPr>
          <w:spacing w:val="-3"/>
        </w:rPr>
        <w:t xml:space="preserve"> </w:t>
      </w:r>
      <w:r>
        <w:t>who</w:t>
      </w:r>
      <w:r>
        <w:rPr>
          <w:spacing w:val="-3"/>
        </w:rPr>
        <w:t xml:space="preserve"> </w:t>
      </w:r>
      <w:r>
        <w:t>is</w:t>
      </w:r>
      <w:r>
        <w:rPr>
          <w:spacing w:val="-3"/>
        </w:rPr>
        <w:t xml:space="preserve"> </w:t>
      </w:r>
      <w:r>
        <w:t>60</w:t>
      </w:r>
      <w:r>
        <w:rPr>
          <w:spacing w:val="-3"/>
        </w:rPr>
        <w:t xml:space="preserve"> </w:t>
      </w:r>
      <w:r>
        <w:t>years</w:t>
      </w:r>
      <w:r>
        <w:rPr>
          <w:spacing w:val="-3"/>
        </w:rPr>
        <w:t xml:space="preserve"> </w:t>
      </w:r>
      <w:r>
        <w:t>of</w:t>
      </w:r>
      <w:r>
        <w:rPr>
          <w:spacing w:val="-3"/>
        </w:rPr>
        <w:t xml:space="preserve"> </w:t>
      </w:r>
      <w:r>
        <w:t>age</w:t>
      </w:r>
      <w:r>
        <w:rPr>
          <w:spacing w:val="-3"/>
        </w:rPr>
        <w:t xml:space="preserve"> </w:t>
      </w:r>
      <w:r>
        <w:t>or</w:t>
      </w:r>
      <w:r>
        <w:rPr>
          <w:spacing w:val="-3"/>
        </w:rPr>
        <w:t xml:space="preserve"> </w:t>
      </w:r>
      <w:r>
        <w:t>older</w:t>
      </w:r>
      <w:r>
        <w:rPr>
          <w:spacing w:val="-3"/>
        </w:rPr>
        <w:t xml:space="preserve"> </w:t>
      </w:r>
      <w:r>
        <w:t>who</w:t>
      </w:r>
      <w:r>
        <w:rPr>
          <w:spacing w:val="-3"/>
        </w:rPr>
        <w:t xml:space="preserve"> </w:t>
      </w:r>
      <w:r>
        <w:t>has</w:t>
      </w:r>
      <w:r>
        <w:rPr>
          <w:spacing w:val="-3"/>
        </w:rPr>
        <w:t xml:space="preserve"> </w:t>
      </w:r>
      <w:r>
        <w:t>experienced,</w:t>
      </w:r>
      <w:r>
        <w:rPr>
          <w:spacing w:val="-3"/>
        </w:rPr>
        <w:t xml:space="preserve"> </w:t>
      </w:r>
      <w:r>
        <w:t>is experiencing or is at risk of being subjected to elder abuse.</w:t>
      </w:r>
    </w:p>
    <w:p w14:paraId="0014DA4D" w14:textId="735FFBD1" w:rsidR="00B410E1" w:rsidRPr="00B410E1" w:rsidRDefault="00B410E1" w:rsidP="00B410E1">
      <w:pPr>
        <w:pStyle w:val="a5"/>
        <w:numPr>
          <w:ilvl w:val="1"/>
          <w:numId w:val="3"/>
        </w:numPr>
        <w:tabs>
          <w:tab w:val="left" w:pos="818"/>
          <w:tab w:val="left" w:pos="820"/>
        </w:tabs>
        <w:spacing w:before="1" w:line="360" w:lineRule="auto"/>
        <w:ind w:right="180"/>
        <w:jc w:val="both"/>
      </w:pPr>
      <w:r>
        <w:t>Elder</w:t>
      </w:r>
      <w:r>
        <w:rPr>
          <w:spacing w:val="-3"/>
        </w:rPr>
        <w:t xml:space="preserve"> </w:t>
      </w:r>
      <w:r>
        <w:t>Law:</w:t>
      </w:r>
      <w:r>
        <w:rPr>
          <w:spacing w:val="-3"/>
        </w:rPr>
        <w:t xml:space="preserve"> </w:t>
      </w:r>
      <w:r>
        <w:t>An</w:t>
      </w:r>
      <w:r>
        <w:rPr>
          <w:spacing w:val="-3"/>
        </w:rPr>
        <w:t xml:space="preserve"> </w:t>
      </w:r>
      <w:r>
        <w:t>area</w:t>
      </w:r>
      <w:r>
        <w:rPr>
          <w:spacing w:val="-3"/>
        </w:rPr>
        <w:t xml:space="preserve"> </w:t>
      </w:r>
      <w:r>
        <w:t>of</w:t>
      </w:r>
      <w:r>
        <w:rPr>
          <w:spacing w:val="-3"/>
        </w:rPr>
        <w:t xml:space="preserve"> </w:t>
      </w:r>
      <w:r>
        <w:t>legal</w:t>
      </w:r>
      <w:r>
        <w:rPr>
          <w:spacing w:val="-3"/>
        </w:rPr>
        <w:t xml:space="preserve"> </w:t>
      </w:r>
      <w:r>
        <w:t>practice</w:t>
      </w:r>
      <w:r>
        <w:rPr>
          <w:spacing w:val="-3"/>
        </w:rPr>
        <w:t xml:space="preserve"> </w:t>
      </w:r>
      <w:r>
        <w:t>that</w:t>
      </w:r>
      <w:r>
        <w:rPr>
          <w:spacing w:val="-3"/>
        </w:rPr>
        <w:t xml:space="preserve"> </w:t>
      </w:r>
      <w:r>
        <w:t>places</w:t>
      </w:r>
      <w:r>
        <w:rPr>
          <w:spacing w:val="-3"/>
        </w:rPr>
        <w:t xml:space="preserve"> </w:t>
      </w:r>
      <w:r>
        <w:t>emphasis</w:t>
      </w:r>
      <w:r>
        <w:rPr>
          <w:spacing w:val="-3"/>
        </w:rPr>
        <w:t xml:space="preserve"> </w:t>
      </w:r>
      <w:r>
        <w:t>on</w:t>
      </w:r>
      <w:r>
        <w:rPr>
          <w:spacing w:val="-3"/>
        </w:rPr>
        <w:t xml:space="preserve"> </w:t>
      </w:r>
      <w:r>
        <w:t>those</w:t>
      </w:r>
      <w:r>
        <w:rPr>
          <w:spacing w:val="-3"/>
        </w:rPr>
        <w:t xml:space="preserve"> </w:t>
      </w:r>
      <w:r>
        <w:t>issues</w:t>
      </w:r>
      <w:r>
        <w:rPr>
          <w:spacing w:val="-3"/>
        </w:rPr>
        <w:t xml:space="preserve"> </w:t>
      </w:r>
      <w:r>
        <w:t>that</w:t>
      </w:r>
      <w:r>
        <w:rPr>
          <w:spacing w:val="-3"/>
        </w:rPr>
        <w:t xml:space="preserve"> </w:t>
      </w:r>
      <w:r>
        <w:t>affect</w:t>
      </w:r>
      <w:r>
        <w:rPr>
          <w:spacing w:val="-3"/>
        </w:rPr>
        <w:t xml:space="preserve"> </w:t>
      </w:r>
      <w:r>
        <w:t>the</w:t>
      </w:r>
      <w:r>
        <w:rPr>
          <w:spacing w:val="-3"/>
        </w:rPr>
        <w:t xml:space="preserve"> </w:t>
      </w:r>
      <w:r>
        <w:t xml:space="preserve">aging </w:t>
      </w:r>
      <w:r>
        <w:rPr>
          <w:spacing w:val="-2"/>
        </w:rPr>
        <w:t>population.</w:t>
      </w:r>
    </w:p>
    <w:p w14:paraId="68EFF7FC" w14:textId="77777777" w:rsidR="00B410E1" w:rsidRDefault="00B410E1" w:rsidP="00B410E1">
      <w:pPr>
        <w:tabs>
          <w:tab w:val="left" w:pos="818"/>
          <w:tab w:val="left" w:pos="820"/>
        </w:tabs>
        <w:spacing w:before="1" w:line="360" w:lineRule="auto"/>
        <w:ind w:right="180"/>
      </w:pPr>
    </w:p>
    <w:p w14:paraId="4E4D0848" w14:textId="77777777" w:rsidR="00B410E1" w:rsidRDefault="00B410E1" w:rsidP="00B410E1">
      <w:pPr>
        <w:pStyle w:val="1"/>
        <w:numPr>
          <w:ilvl w:val="0"/>
          <w:numId w:val="3"/>
        </w:numPr>
        <w:tabs>
          <w:tab w:val="left" w:pos="819"/>
        </w:tabs>
        <w:spacing w:before="1"/>
        <w:ind w:left="819" w:hanging="359"/>
      </w:pPr>
      <w:r>
        <w:t>Key</w:t>
      </w:r>
      <w:r>
        <w:rPr>
          <w:spacing w:val="-3"/>
        </w:rPr>
        <w:t xml:space="preserve"> </w:t>
      </w:r>
      <w:r>
        <w:rPr>
          <w:spacing w:val="-2"/>
        </w:rPr>
        <w:t>Questions</w:t>
      </w:r>
    </w:p>
    <w:p w14:paraId="7C4397AE" w14:textId="77777777" w:rsidR="00B410E1" w:rsidRDefault="00B410E1" w:rsidP="00B410E1">
      <w:pPr>
        <w:pStyle w:val="a5"/>
        <w:numPr>
          <w:ilvl w:val="0"/>
          <w:numId w:val="1"/>
        </w:numPr>
        <w:tabs>
          <w:tab w:val="left" w:pos="818"/>
          <w:tab w:val="left" w:pos="820"/>
        </w:tabs>
        <w:spacing w:before="126" w:line="360" w:lineRule="auto"/>
        <w:ind w:right="407"/>
      </w:pPr>
      <w:r>
        <w:t>Discover</w:t>
      </w:r>
      <w:r>
        <w:rPr>
          <w:spacing w:val="-4"/>
        </w:rPr>
        <w:t xml:space="preserve"> </w:t>
      </w:r>
      <w:r>
        <w:t>the</w:t>
      </w:r>
      <w:r>
        <w:rPr>
          <w:spacing w:val="-4"/>
        </w:rPr>
        <w:t xml:space="preserve"> </w:t>
      </w:r>
      <w:r>
        <w:t>previous</w:t>
      </w:r>
      <w:r>
        <w:rPr>
          <w:spacing w:val="-4"/>
        </w:rPr>
        <w:t xml:space="preserve"> </w:t>
      </w:r>
      <w:r>
        <w:t>initiatives</w:t>
      </w:r>
      <w:r>
        <w:rPr>
          <w:spacing w:val="-4"/>
        </w:rPr>
        <w:t xml:space="preserve"> </w:t>
      </w:r>
      <w:r>
        <w:t>taken</w:t>
      </w:r>
      <w:r>
        <w:rPr>
          <w:spacing w:val="-4"/>
        </w:rPr>
        <w:t xml:space="preserve"> </w:t>
      </w:r>
      <w:r>
        <w:t>within</w:t>
      </w:r>
      <w:r>
        <w:rPr>
          <w:spacing w:val="-4"/>
        </w:rPr>
        <w:t xml:space="preserve"> </w:t>
      </w:r>
      <w:r>
        <w:t>the</w:t>
      </w:r>
      <w:r>
        <w:rPr>
          <w:spacing w:val="-4"/>
        </w:rPr>
        <w:t xml:space="preserve"> </w:t>
      </w:r>
      <w:r>
        <w:t>own</w:t>
      </w:r>
      <w:r>
        <w:rPr>
          <w:spacing w:val="-4"/>
        </w:rPr>
        <w:t xml:space="preserve"> </w:t>
      </w:r>
      <w:r>
        <w:t>country</w:t>
      </w:r>
      <w:r>
        <w:rPr>
          <w:spacing w:val="-4"/>
        </w:rPr>
        <w:t xml:space="preserve"> </w:t>
      </w:r>
      <w:r>
        <w:t>to</w:t>
      </w:r>
      <w:r>
        <w:rPr>
          <w:spacing w:val="-4"/>
        </w:rPr>
        <w:t xml:space="preserve"> </w:t>
      </w:r>
      <w:r>
        <w:t>prevent</w:t>
      </w:r>
      <w:r>
        <w:rPr>
          <w:spacing w:val="-4"/>
        </w:rPr>
        <w:t xml:space="preserve"> </w:t>
      </w:r>
      <w:r>
        <w:t>elder</w:t>
      </w:r>
      <w:r>
        <w:rPr>
          <w:spacing w:val="-4"/>
        </w:rPr>
        <w:t xml:space="preserve"> </w:t>
      </w:r>
      <w:r>
        <w:t>abuse.</w:t>
      </w:r>
      <w:r>
        <w:rPr>
          <w:spacing w:val="-4"/>
        </w:rPr>
        <w:t xml:space="preserve"> </w:t>
      </w:r>
      <w:r>
        <w:t>How have these actions evolved or advanced over time?</w:t>
      </w:r>
    </w:p>
    <w:p w14:paraId="481EF322" w14:textId="77777777" w:rsidR="00B410E1" w:rsidRDefault="00B410E1" w:rsidP="00B410E1">
      <w:pPr>
        <w:pStyle w:val="a5"/>
        <w:numPr>
          <w:ilvl w:val="0"/>
          <w:numId w:val="1"/>
        </w:numPr>
        <w:tabs>
          <w:tab w:val="left" w:pos="818"/>
        </w:tabs>
        <w:ind w:left="818" w:hanging="358"/>
      </w:pPr>
      <w:r>
        <w:t>What</w:t>
      </w:r>
      <w:r>
        <w:rPr>
          <w:spacing w:val="-7"/>
        </w:rPr>
        <w:t xml:space="preserve"> </w:t>
      </w:r>
      <w:r>
        <w:t>are</w:t>
      </w:r>
      <w:r>
        <w:rPr>
          <w:spacing w:val="-5"/>
        </w:rPr>
        <w:t xml:space="preserve"> </w:t>
      </w:r>
      <w:r>
        <w:t>the</w:t>
      </w:r>
      <w:r>
        <w:rPr>
          <w:spacing w:val="-5"/>
        </w:rPr>
        <w:t xml:space="preserve"> </w:t>
      </w:r>
      <w:r>
        <w:t>legal</w:t>
      </w:r>
      <w:r>
        <w:rPr>
          <w:spacing w:val="-5"/>
        </w:rPr>
        <w:t xml:space="preserve"> </w:t>
      </w:r>
      <w:r>
        <w:t>and</w:t>
      </w:r>
      <w:r>
        <w:rPr>
          <w:spacing w:val="-5"/>
        </w:rPr>
        <w:t xml:space="preserve"> </w:t>
      </w:r>
      <w:r>
        <w:t>regulatory</w:t>
      </w:r>
      <w:r>
        <w:rPr>
          <w:spacing w:val="-5"/>
        </w:rPr>
        <w:t xml:space="preserve"> </w:t>
      </w:r>
      <w:r>
        <w:t>frameworks</w:t>
      </w:r>
      <w:r>
        <w:rPr>
          <w:spacing w:val="-5"/>
        </w:rPr>
        <w:t xml:space="preserve"> </w:t>
      </w:r>
      <w:r>
        <w:t>of</w:t>
      </w:r>
      <w:r>
        <w:rPr>
          <w:spacing w:val="-5"/>
        </w:rPr>
        <w:t xml:space="preserve"> </w:t>
      </w:r>
      <w:r>
        <w:t>each</w:t>
      </w:r>
      <w:r>
        <w:rPr>
          <w:spacing w:val="-5"/>
        </w:rPr>
        <w:t xml:space="preserve"> </w:t>
      </w:r>
      <w:r>
        <w:t>country</w:t>
      </w:r>
      <w:r>
        <w:rPr>
          <w:spacing w:val="-5"/>
        </w:rPr>
        <w:t xml:space="preserve"> </w:t>
      </w:r>
      <w:r>
        <w:t>to</w:t>
      </w:r>
      <w:r>
        <w:rPr>
          <w:spacing w:val="-5"/>
        </w:rPr>
        <w:t xml:space="preserve"> </w:t>
      </w:r>
      <w:r>
        <w:t>prevent</w:t>
      </w:r>
      <w:r>
        <w:rPr>
          <w:spacing w:val="-5"/>
        </w:rPr>
        <w:t xml:space="preserve"> </w:t>
      </w:r>
      <w:r>
        <w:t>elder</w:t>
      </w:r>
      <w:r>
        <w:rPr>
          <w:spacing w:val="-5"/>
        </w:rPr>
        <w:t xml:space="preserve"> </w:t>
      </w:r>
      <w:r>
        <w:rPr>
          <w:spacing w:val="-2"/>
        </w:rPr>
        <w:t>abuse?</w:t>
      </w:r>
    </w:p>
    <w:p w14:paraId="6662422E" w14:textId="77777777" w:rsidR="00B410E1" w:rsidRDefault="00B410E1" w:rsidP="00B410E1">
      <w:pPr>
        <w:pStyle w:val="a5"/>
        <w:numPr>
          <w:ilvl w:val="0"/>
          <w:numId w:val="1"/>
        </w:numPr>
        <w:tabs>
          <w:tab w:val="left" w:pos="818"/>
        </w:tabs>
        <w:spacing w:before="127"/>
        <w:ind w:left="818" w:hanging="358"/>
      </w:pPr>
      <w:r>
        <w:t>What</w:t>
      </w:r>
      <w:r>
        <w:rPr>
          <w:spacing w:val="-8"/>
        </w:rPr>
        <w:t xml:space="preserve"> </w:t>
      </w:r>
      <w:r>
        <w:t>measures</w:t>
      </w:r>
      <w:r>
        <w:rPr>
          <w:spacing w:val="-6"/>
        </w:rPr>
        <w:t xml:space="preserve"> </w:t>
      </w:r>
      <w:r>
        <w:t>could</w:t>
      </w:r>
      <w:r>
        <w:rPr>
          <w:spacing w:val="-6"/>
        </w:rPr>
        <w:t xml:space="preserve"> </w:t>
      </w:r>
      <w:r>
        <w:t>enhance</w:t>
      </w:r>
      <w:r>
        <w:rPr>
          <w:spacing w:val="-6"/>
        </w:rPr>
        <w:t xml:space="preserve"> </w:t>
      </w:r>
      <w:r>
        <w:t>awareness</w:t>
      </w:r>
      <w:r>
        <w:rPr>
          <w:spacing w:val="-6"/>
        </w:rPr>
        <w:t xml:space="preserve"> </w:t>
      </w:r>
      <w:r>
        <w:t>and</w:t>
      </w:r>
      <w:r>
        <w:rPr>
          <w:spacing w:val="-6"/>
        </w:rPr>
        <w:t xml:space="preserve"> </w:t>
      </w:r>
      <w:r>
        <w:rPr>
          <w:spacing w:val="-2"/>
        </w:rPr>
        <w:t>education?</w:t>
      </w:r>
    </w:p>
    <w:p w14:paraId="6291CEF4" w14:textId="77777777" w:rsidR="00B410E1" w:rsidRDefault="00B410E1" w:rsidP="00B410E1">
      <w:pPr>
        <w:pStyle w:val="a5"/>
        <w:numPr>
          <w:ilvl w:val="0"/>
          <w:numId w:val="1"/>
        </w:numPr>
        <w:tabs>
          <w:tab w:val="left" w:pos="818"/>
        </w:tabs>
        <w:spacing w:before="126"/>
        <w:ind w:left="818" w:hanging="358"/>
      </w:pPr>
      <w:r>
        <w:t>How</w:t>
      </w:r>
      <w:r>
        <w:rPr>
          <w:spacing w:val="-6"/>
        </w:rPr>
        <w:t xml:space="preserve"> </w:t>
      </w:r>
      <w:r>
        <w:t>can</w:t>
      </w:r>
      <w:r>
        <w:rPr>
          <w:spacing w:val="-5"/>
        </w:rPr>
        <w:t xml:space="preserve"> </w:t>
      </w:r>
      <w:r>
        <w:t>reporting</w:t>
      </w:r>
      <w:r>
        <w:rPr>
          <w:spacing w:val="-6"/>
        </w:rPr>
        <w:t xml:space="preserve"> </w:t>
      </w:r>
      <w:r>
        <w:t>and</w:t>
      </w:r>
      <w:r>
        <w:rPr>
          <w:spacing w:val="-5"/>
        </w:rPr>
        <w:t xml:space="preserve"> </w:t>
      </w:r>
      <w:r>
        <w:t>response</w:t>
      </w:r>
      <w:r>
        <w:rPr>
          <w:spacing w:val="-6"/>
        </w:rPr>
        <w:t xml:space="preserve"> </w:t>
      </w:r>
      <w:r>
        <w:t>mechanisms</w:t>
      </w:r>
      <w:r>
        <w:rPr>
          <w:spacing w:val="-5"/>
        </w:rPr>
        <w:t xml:space="preserve"> </w:t>
      </w:r>
      <w:r>
        <w:t>be</w:t>
      </w:r>
      <w:r>
        <w:rPr>
          <w:spacing w:val="-5"/>
        </w:rPr>
        <w:t xml:space="preserve"> </w:t>
      </w:r>
      <w:r>
        <w:rPr>
          <w:spacing w:val="-2"/>
        </w:rPr>
        <w:t>strengthened?</w:t>
      </w:r>
    </w:p>
    <w:p w14:paraId="7ABC8F75" w14:textId="3B075A78" w:rsidR="00B410E1" w:rsidRDefault="00B410E1" w:rsidP="00CF4F0E">
      <w:pPr>
        <w:pStyle w:val="a5"/>
        <w:tabs>
          <w:tab w:val="left" w:pos="820"/>
        </w:tabs>
        <w:spacing w:before="127" w:line="360" w:lineRule="auto"/>
        <w:ind w:left="820" w:right="535" w:firstLine="0"/>
        <w:sectPr w:rsidR="00B410E1">
          <w:pgSz w:w="11920" w:h="16840"/>
          <w:pgMar w:top="1940" w:right="1340" w:bottom="280" w:left="1340" w:header="720" w:footer="720" w:gutter="0"/>
          <w:cols w:space="720"/>
        </w:sectPr>
      </w:pPr>
    </w:p>
    <w:p w14:paraId="43241DA7" w14:textId="77777777" w:rsidR="00B410E1" w:rsidRDefault="00B410E1">
      <w:pPr>
        <w:pStyle w:val="a3"/>
        <w:spacing w:before="126"/>
      </w:pPr>
    </w:p>
    <w:p w14:paraId="33DEA439" w14:textId="14F10D04" w:rsidR="0033652D" w:rsidRDefault="00CF4F0E">
      <w:pPr>
        <w:pStyle w:val="1"/>
        <w:spacing w:before="1"/>
        <w:ind w:left="0" w:right="12" w:firstLine="0"/>
        <w:jc w:val="center"/>
      </w:pPr>
      <w:r>
        <w:rPr>
          <w:spacing w:val="-2"/>
        </w:rPr>
        <w:t>References</w:t>
      </w:r>
    </w:p>
    <w:p w14:paraId="7F4EE61C" w14:textId="77777777" w:rsidR="0033652D" w:rsidRDefault="0033652D">
      <w:pPr>
        <w:pStyle w:val="a3"/>
        <w:spacing w:before="113"/>
        <w:rPr>
          <w:b/>
        </w:rPr>
      </w:pPr>
    </w:p>
    <w:p w14:paraId="10DEC459" w14:textId="77777777" w:rsidR="0033652D" w:rsidRDefault="00CF4F0E">
      <w:pPr>
        <w:pStyle w:val="a3"/>
        <w:spacing w:line="360" w:lineRule="auto"/>
        <w:ind w:left="100" w:right="169"/>
      </w:pPr>
      <w:r>
        <w:t>Nursing</w:t>
      </w:r>
      <w:r>
        <w:rPr>
          <w:spacing w:val="-6"/>
        </w:rPr>
        <w:t xml:space="preserve"> </w:t>
      </w:r>
      <w:r>
        <w:t>Home</w:t>
      </w:r>
      <w:r>
        <w:rPr>
          <w:spacing w:val="-6"/>
        </w:rPr>
        <w:t xml:space="preserve"> </w:t>
      </w:r>
      <w:r>
        <w:t>Abuse</w:t>
      </w:r>
      <w:r>
        <w:rPr>
          <w:spacing w:val="-6"/>
        </w:rPr>
        <w:t xml:space="preserve"> </w:t>
      </w:r>
      <w:r>
        <w:t>Support</w:t>
      </w:r>
      <w:r>
        <w:rPr>
          <w:spacing w:val="-6"/>
        </w:rPr>
        <w:t xml:space="preserve"> </w:t>
      </w:r>
      <w:r>
        <w:t>Team</w:t>
      </w:r>
      <w:r>
        <w:rPr>
          <w:spacing w:val="-6"/>
        </w:rPr>
        <w:t xml:space="preserve"> </w:t>
      </w:r>
      <w:r>
        <w:t>for</w:t>
      </w:r>
      <w:r>
        <w:rPr>
          <w:spacing w:val="-6"/>
        </w:rPr>
        <w:t xml:space="preserve"> </w:t>
      </w:r>
      <w:r>
        <w:t>Disease</w:t>
      </w:r>
      <w:r>
        <w:rPr>
          <w:spacing w:val="-6"/>
        </w:rPr>
        <w:t xml:space="preserve"> </w:t>
      </w:r>
      <w:r>
        <w:t>Control</w:t>
      </w:r>
      <w:r>
        <w:rPr>
          <w:spacing w:val="-6"/>
        </w:rPr>
        <w:t xml:space="preserve"> </w:t>
      </w:r>
      <w:r>
        <w:t>and</w:t>
      </w:r>
      <w:r>
        <w:rPr>
          <w:spacing w:val="-6"/>
        </w:rPr>
        <w:t xml:space="preserve"> </w:t>
      </w:r>
      <w:r>
        <w:t>Prevention.</w:t>
      </w:r>
      <w:r>
        <w:rPr>
          <w:spacing w:val="-6"/>
        </w:rPr>
        <w:t xml:space="preserve"> </w:t>
      </w:r>
      <w:r>
        <w:t>(2019.</w:t>
      </w:r>
      <w:r>
        <w:rPr>
          <w:spacing w:val="-6"/>
        </w:rPr>
        <w:t xml:space="preserve"> </w:t>
      </w:r>
      <w:r>
        <w:t>(2022,</w:t>
      </w:r>
      <w:r>
        <w:rPr>
          <w:spacing w:val="-6"/>
        </w:rPr>
        <w:t xml:space="preserve"> </w:t>
      </w:r>
      <w:r>
        <w:t>May</w:t>
      </w:r>
      <w:r>
        <w:rPr>
          <w:spacing w:val="-6"/>
        </w:rPr>
        <w:t xml:space="preserve"> </w:t>
      </w:r>
      <w:r>
        <w:t>9).</w:t>
      </w:r>
      <w:r>
        <w:rPr>
          <w:spacing w:val="-6"/>
        </w:rPr>
        <w:t xml:space="preserve"> </w:t>
      </w:r>
      <w:r>
        <w:rPr>
          <w:i/>
        </w:rPr>
        <w:t>Types of elder abuse - know the 7 different forms of abuse</w:t>
      </w:r>
      <w:r>
        <w:t xml:space="preserve">. Nursing Home Abuse Center. </w:t>
      </w:r>
      <w:r>
        <w:rPr>
          <w:spacing w:val="-2"/>
        </w:rPr>
        <w:t>https://</w:t>
      </w:r>
      <w:hyperlink r:id="rId9" w:anchor="%3A~%3Atext%3DThe%207%20most%20commo">
        <w:r>
          <w:rPr>
            <w:spacing w:val="-2"/>
          </w:rPr>
          <w:t>www.nursinghomeabusecenter.com/elder-abuse/types/#:~:text=The%207%20most%20commo</w:t>
        </w:r>
      </w:hyperlink>
      <w:r>
        <w:rPr>
          <w:spacing w:val="-2"/>
        </w:rPr>
        <w:t xml:space="preserve"> n%20types,older%20people%20and%20their%20families.</w:t>
      </w:r>
    </w:p>
    <w:p w14:paraId="4D1F4DB1" w14:textId="77777777" w:rsidR="0033652D" w:rsidRDefault="00CF4F0E">
      <w:pPr>
        <w:spacing w:before="240" w:line="360" w:lineRule="auto"/>
        <w:ind w:left="100" w:right="1426"/>
      </w:pPr>
      <w:r>
        <w:t>United</w:t>
      </w:r>
      <w:r>
        <w:rPr>
          <w:spacing w:val="-8"/>
        </w:rPr>
        <w:t xml:space="preserve"> </w:t>
      </w:r>
      <w:r>
        <w:t>Nations.</w:t>
      </w:r>
      <w:r>
        <w:rPr>
          <w:spacing w:val="-8"/>
        </w:rPr>
        <w:t xml:space="preserve"> </w:t>
      </w:r>
      <w:r>
        <w:t>(n.d.).</w:t>
      </w:r>
      <w:r>
        <w:rPr>
          <w:spacing w:val="-8"/>
        </w:rPr>
        <w:t xml:space="preserve"> </w:t>
      </w:r>
      <w:r>
        <w:rPr>
          <w:i/>
        </w:rPr>
        <w:t>World</w:t>
      </w:r>
      <w:r>
        <w:rPr>
          <w:i/>
          <w:spacing w:val="-8"/>
        </w:rPr>
        <w:t xml:space="preserve"> </w:t>
      </w:r>
      <w:r>
        <w:rPr>
          <w:i/>
        </w:rPr>
        <w:t>elder</w:t>
      </w:r>
      <w:r>
        <w:rPr>
          <w:i/>
          <w:spacing w:val="-8"/>
        </w:rPr>
        <w:t xml:space="preserve"> </w:t>
      </w:r>
      <w:r>
        <w:rPr>
          <w:i/>
        </w:rPr>
        <w:t>abuse</w:t>
      </w:r>
      <w:r>
        <w:rPr>
          <w:i/>
          <w:spacing w:val="-8"/>
        </w:rPr>
        <w:t xml:space="preserve"> </w:t>
      </w:r>
      <w:r>
        <w:rPr>
          <w:i/>
        </w:rPr>
        <w:t>awareness</w:t>
      </w:r>
      <w:r>
        <w:rPr>
          <w:i/>
          <w:spacing w:val="-8"/>
        </w:rPr>
        <w:t xml:space="preserve"> </w:t>
      </w:r>
      <w:r>
        <w:rPr>
          <w:i/>
        </w:rPr>
        <w:t>day</w:t>
      </w:r>
      <w:r>
        <w:rPr>
          <w:i/>
          <w:spacing w:val="-8"/>
        </w:rPr>
        <w:t xml:space="preserve"> </w:t>
      </w:r>
      <w:r>
        <w:rPr>
          <w:i/>
        </w:rPr>
        <w:t>-</w:t>
      </w:r>
      <w:r>
        <w:rPr>
          <w:i/>
          <w:spacing w:val="-8"/>
        </w:rPr>
        <w:t xml:space="preserve"> </w:t>
      </w:r>
      <w:r>
        <w:rPr>
          <w:i/>
        </w:rPr>
        <w:t>background</w:t>
      </w:r>
      <w:r>
        <w:t>.</w:t>
      </w:r>
      <w:r>
        <w:rPr>
          <w:spacing w:val="-8"/>
        </w:rPr>
        <w:t xml:space="preserve"> </w:t>
      </w:r>
      <w:r>
        <w:t>United</w:t>
      </w:r>
      <w:r>
        <w:rPr>
          <w:spacing w:val="-8"/>
        </w:rPr>
        <w:t xml:space="preserve"> </w:t>
      </w:r>
      <w:r>
        <w:t xml:space="preserve">Nations. </w:t>
      </w:r>
      <w:r>
        <w:rPr>
          <w:spacing w:val="-2"/>
        </w:rPr>
        <w:t>https://</w:t>
      </w:r>
      <w:hyperlink r:id="rId10">
        <w:r>
          <w:rPr>
            <w:spacing w:val="-2"/>
          </w:rPr>
          <w:t>www.un.org/en/observances/elder-abuse-awareness-day/background</w:t>
        </w:r>
      </w:hyperlink>
    </w:p>
    <w:p w14:paraId="44F46474" w14:textId="77777777" w:rsidR="0033652D" w:rsidRDefault="00CF4F0E">
      <w:pPr>
        <w:pStyle w:val="a3"/>
        <w:spacing w:before="240" w:line="360" w:lineRule="auto"/>
        <w:ind w:left="100" w:right="1586"/>
      </w:pPr>
      <w:r>
        <w:t>World</w:t>
      </w:r>
      <w:r>
        <w:rPr>
          <w:spacing w:val="-9"/>
        </w:rPr>
        <w:t xml:space="preserve"> </w:t>
      </w:r>
      <w:r>
        <w:t>Health</w:t>
      </w:r>
      <w:r>
        <w:rPr>
          <w:spacing w:val="-9"/>
        </w:rPr>
        <w:t xml:space="preserve"> </w:t>
      </w:r>
      <w:r>
        <w:t>Organization.</w:t>
      </w:r>
      <w:r>
        <w:rPr>
          <w:spacing w:val="-9"/>
        </w:rPr>
        <w:t xml:space="preserve"> </w:t>
      </w:r>
      <w:r>
        <w:t>(n.d.).</w:t>
      </w:r>
      <w:r>
        <w:rPr>
          <w:spacing w:val="-9"/>
        </w:rPr>
        <w:t xml:space="preserve"> </w:t>
      </w:r>
      <w:r>
        <w:rPr>
          <w:i/>
        </w:rPr>
        <w:t>Abuse</w:t>
      </w:r>
      <w:r>
        <w:rPr>
          <w:i/>
          <w:spacing w:val="-9"/>
        </w:rPr>
        <w:t xml:space="preserve"> </w:t>
      </w:r>
      <w:r>
        <w:rPr>
          <w:i/>
        </w:rPr>
        <w:t>of</w:t>
      </w:r>
      <w:r>
        <w:rPr>
          <w:i/>
          <w:spacing w:val="-9"/>
        </w:rPr>
        <w:t xml:space="preserve"> </w:t>
      </w:r>
      <w:r>
        <w:rPr>
          <w:i/>
        </w:rPr>
        <w:t>older</w:t>
      </w:r>
      <w:r>
        <w:rPr>
          <w:i/>
          <w:spacing w:val="-9"/>
        </w:rPr>
        <w:t xml:space="preserve"> </w:t>
      </w:r>
      <w:r>
        <w:rPr>
          <w:i/>
        </w:rPr>
        <w:t>people</w:t>
      </w:r>
      <w:r>
        <w:t>.</w:t>
      </w:r>
      <w:r>
        <w:rPr>
          <w:spacing w:val="-9"/>
        </w:rPr>
        <w:t xml:space="preserve"> </w:t>
      </w:r>
      <w:r>
        <w:t>World</w:t>
      </w:r>
      <w:r>
        <w:rPr>
          <w:spacing w:val="-9"/>
        </w:rPr>
        <w:t xml:space="preserve"> </w:t>
      </w:r>
      <w:r>
        <w:t>Health</w:t>
      </w:r>
      <w:r>
        <w:rPr>
          <w:spacing w:val="-9"/>
        </w:rPr>
        <w:t xml:space="preserve"> </w:t>
      </w:r>
      <w:r>
        <w:t xml:space="preserve">Organization. </w:t>
      </w:r>
      <w:hyperlink r:id="rId11">
        <w:r>
          <w:rPr>
            <w:color w:val="1154CC"/>
            <w:spacing w:val="-2"/>
            <w:u w:val="thick" w:color="1154CC"/>
          </w:rPr>
          <w:t>https://www.who.int/news-room/fact-sheets/detail/abuse-of-older-people</w:t>
        </w:r>
      </w:hyperlink>
    </w:p>
    <w:p w14:paraId="023BAB3E" w14:textId="77777777" w:rsidR="00CF4F0E" w:rsidRDefault="00CF4F0E">
      <w:pPr>
        <w:spacing w:line="360" w:lineRule="auto"/>
      </w:pPr>
    </w:p>
    <w:p w14:paraId="46251E33" w14:textId="77777777" w:rsidR="00CF4F0E" w:rsidRDefault="00CF4F0E" w:rsidP="00CF4F0E">
      <w:pPr>
        <w:pStyle w:val="a3"/>
        <w:spacing w:before="80" w:line="360" w:lineRule="auto"/>
        <w:ind w:left="100" w:right="119"/>
        <w:jc w:val="both"/>
      </w:pPr>
      <w:r>
        <w:t xml:space="preserve">Yon, Y., Mikton, C. R., Gassoumis, Z. D., &amp; Wilber, K. H. (2017). Elder abuse prevalence in community settings: a systematic review and meta-analysis. </w:t>
      </w:r>
      <w:r>
        <w:rPr>
          <w:i/>
        </w:rPr>
        <w:t>The Lancet. Global health</w:t>
      </w:r>
      <w:r>
        <w:t xml:space="preserve">, </w:t>
      </w:r>
      <w:r>
        <w:rPr>
          <w:i/>
        </w:rPr>
        <w:t>5</w:t>
      </w:r>
      <w:r>
        <w:t>(2), e147–e156. https://doi.org/10.1016/S2214-109X(17)30006-2</w:t>
      </w:r>
    </w:p>
    <w:p w14:paraId="1904589C" w14:textId="77777777" w:rsidR="00CF4F0E" w:rsidRDefault="00CF4F0E" w:rsidP="00CF4F0E">
      <w:pPr>
        <w:pStyle w:val="a3"/>
        <w:spacing w:before="240" w:line="360" w:lineRule="auto"/>
        <w:ind w:left="100" w:right="2604"/>
      </w:pPr>
      <w:r>
        <w:rPr>
          <w:i/>
        </w:rPr>
        <w:t>Elder abuse glossary</w:t>
      </w:r>
      <w:r>
        <w:t xml:space="preserve">. Garcia &amp; Artigliere. (2023, August 28). </w:t>
      </w:r>
      <w:r>
        <w:rPr>
          <w:spacing w:val="-2"/>
        </w:rPr>
        <w:t>https://</w:t>
      </w:r>
      <w:hyperlink r:id="rId12">
        <w:r>
          <w:rPr>
            <w:spacing w:val="-2"/>
          </w:rPr>
          <w:t>www.lawgarcia.com/elder-abuse-information/elder-abuse-glossary/</w:t>
        </w:r>
      </w:hyperlink>
    </w:p>
    <w:p w14:paraId="56C80720" w14:textId="77777777" w:rsidR="00CF4F0E" w:rsidRDefault="00CF4F0E" w:rsidP="00CF4F0E">
      <w:pPr>
        <w:pStyle w:val="a3"/>
        <w:spacing w:before="240" w:line="360" w:lineRule="auto"/>
        <w:ind w:left="100" w:right="3490"/>
      </w:pPr>
      <w:r>
        <w:t xml:space="preserve">Universal declaration of human rights | OHCHR. (n.d.). </w:t>
      </w:r>
      <w:r>
        <w:rPr>
          <w:spacing w:val="-2"/>
        </w:rPr>
        <w:t>https://</w:t>
      </w:r>
      <w:hyperlink r:id="rId13">
        <w:r>
          <w:rPr>
            <w:spacing w:val="-2"/>
          </w:rPr>
          <w:t>www.ohchr.org/en/universal-declaration-of-human-rights</w:t>
        </w:r>
      </w:hyperlink>
    </w:p>
    <w:p w14:paraId="52C64824" w14:textId="77777777" w:rsidR="00CF4F0E" w:rsidRDefault="00CF4F0E" w:rsidP="00CF4F0E">
      <w:pPr>
        <w:pStyle w:val="a3"/>
        <w:spacing w:before="240" w:line="360" w:lineRule="auto"/>
        <w:ind w:left="100" w:right="708"/>
      </w:pPr>
      <w:r>
        <w:t>Dong</w:t>
      </w:r>
      <w:r>
        <w:rPr>
          <w:spacing w:val="-4"/>
        </w:rPr>
        <w:t xml:space="preserve"> </w:t>
      </w:r>
      <w:r>
        <w:t>X.</w:t>
      </w:r>
      <w:r>
        <w:rPr>
          <w:spacing w:val="-4"/>
        </w:rPr>
        <w:t xml:space="preserve"> </w:t>
      </w:r>
      <w:r>
        <w:t>(2015).</w:t>
      </w:r>
      <w:r>
        <w:rPr>
          <w:spacing w:val="-4"/>
        </w:rPr>
        <w:t xml:space="preserve"> </w:t>
      </w:r>
      <w:r>
        <w:t>Elder</w:t>
      </w:r>
      <w:r>
        <w:rPr>
          <w:spacing w:val="-4"/>
        </w:rPr>
        <w:t xml:space="preserve"> </w:t>
      </w:r>
      <w:r>
        <w:t>abuse</w:t>
      </w:r>
      <w:r>
        <w:rPr>
          <w:spacing w:val="-4"/>
        </w:rPr>
        <w:t xml:space="preserve"> </w:t>
      </w:r>
      <w:r>
        <w:t>in</w:t>
      </w:r>
      <w:r>
        <w:rPr>
          <w:spacing w:val="-4"/>
        </w:rPr>
        <w:t xml:space="preserve"> </w:t>
      </w:r>
      <w:r>
        <w:t>Chinese</w:t>
      </w:r>
      <w:r>
        <w:rPr>
          <w:spacing w:val="-4"/>
        </w:rPr>
        <w:t xml:space="preserve"> </w:t>
      </w:r>
      <w:r>
        <w:t>populations:</w:t>
      </w:r>
      <w:r>
        <w:rPr>
          <w:spacing w:val="-4"/>
        </w:rPr>
        <w:t xml:space="preserve"> </w:t>
      </w:r>
      <w:r>
        <w:t>a</w:t>
      </w:r>
      <w:r>
        <w:rPr>
          <w:spacing w:val="-4"/>
        </w:rPr>
        <w:t xml:space="preserve"> </w:t>
      </w:r>
      <w:r>
        <w:t>global</w:t>
      </w:r>
      <w:r>
        <w:rPr>
          <w:spacing w:val="-4"/>
        </w:rPr>
        <w:t xml:space="preserve"> </w:t>
      </w:r>
      <w:r>
        <w:t>review.</w:t>
      </w:r>
      <w:r>
        <w:rPr>
          <w:spacing w:val="-4"/>
        </w:rPr>
        <w:t xml:space="preserve"> </w:t>
      </w:r>
      <w:r>
        <w:t>Journal</w:t>
      </w:r>
      <w:r>
        <w:rPr>
          <w:spacing w:val="-4"/>
        </w:rPr>
        <w:t xml:space="preserve"> </w:t>
      </w:r>
      <w:r>
        <w:t>of</w:t>
      </w:r>
      <w:r>
        <w:rPr>
          <w:spacing w:val="-4"/>
        </w:rPr>
        <w:t xml:space="preserve"> </w:t>
      </w:r>
      <w:r>
        <w:t>elder</w:t>
      </w:r>
      <w:r>
        <w:rPr>
          <w:spacing w:val="-4"/>
        </w:rPr>
        <w:t xml:space="preserve"> </w:t>
      </w:r>
      <w:r>
        <w:t>abuse</w:t>
      </w:r>
      <w:r>
        <w:rPr>
          <w:spacing w:val="-4"/>
        </w:rPr>
        <w:t xml:space="preserve"> </w:t>
      </w:r>
      <w:r>
        <w:t xml:space="preserve">&amp; neglect, 27(3), 196–232. </w:t>
      </w:r>
      <w:hyperlink r:id="rId14">
        <w:r>
          <w:rPr>
            <w:color w:val="1154CC"/>
            <w:u w:val="thick" w:color="1154CC"/>
          </w:rPr>
          <w:t>https://doi.org/10.1080/08946566.2015.1039154</w:t>
        </w:r>
      </w:hyperlink>
    </w:p>
    <w:p w14:paraId="1BCA6E0A" w14:textId="77777777" w:rsidR="00CF4F0E" w:rsidRDefault="00CF4F0E" w:rsidP="00CF4F0E">
      <w:pPr>
        <w:pStyle w:val="a3"/>
        <w:spacing w:before="240" w:line="360" w:lineRule="auto"/>
        <w:ind w:left="100" w:right="403"/>
      </w:pPr>
      <w:r>
        <w:rPr>
          <w:i/>
        </w:rPr>
        <w:t>Get the Facts on Elder Abuse</w:t>
      </w:r>
      <w:r>
        <w:t xml:space="preserve">. The National Council on Aging. (2021). </w:t>
      </w:r>
      <w:hyperlink r:id="rId15">
        <w:r>
          <w:rPr>
            <w:color w:val="1154CC"/>
            <w:u w:val="thick" w:color="1154CC"/>
          </w:rPr>
          <w:t>https://www.ncoa.org/article/get-the-facts-on-elder-abus</w:t>
        </w:r>
      </w:hyperlink>
      <w:r>
        <w:t>e</w:t>
      </w:r>
      <w:r>
        <w:rPr>
          <w:spacing w:val="-12"/>
        </w:rPr>
        <w:t xml:space="preserve"> </w:t>
      </w:r>
      <w:r>
        <w:t>Yoon</w:t>
      </w:r>
      <w:r>
        <w:rPr>
          <w:spacing w:val="-12"/>
        </w:rPr>
        <w:t xml:space="preserve"> </w:t>
      </w:r>
      <w:r>
        <w:t>Hee</w:t>
      </w:r>
      <w:r>
        <w:rPr>
          <w:spacing w:val="-12"/>
        </w:rPr>
        <w:t xml:space="preserve"> </w:t>
      </w:r>
      <w:r>
        <w:t>Son</w:t>
      </w:r>
      <w:r>
        <w:rPr>
          <w:spacing w:val="-12"/>
        </w:rPr>
        <w:t xml:space="preserve"> </w:t>
      </w:r>
      <w:r>
        <w:t>&amp;</w:t>
      </w:r>
      <w:r>
        <w:rPr>
          <w:spacing w:val="-12"/>
        </w:rPr>
        <w:t xml:space="preserve"> </w:t>
      </w:r>
      <w:r>
        <w:t>Myong</w:t>
      </w:r>
      <w:r>
        <w:rPr>
          <w:spacing w:val="-12"/>
        </w:rPr>
        <w:t xml:space="preserve"> </w:t>
      </w:r>
      <w:r>
        <w:t>Sun</w:t>
      </w:r>
      <w:r>
        <w:rPr>
          <w:spacing w:val="-12"/>
        </w:rPr>
        <w:t xml:space="preserve"> </w:t>
      </w:r>
      <w:r>
        <w:t>Cho</w:t>
      </w:r>
      <w:r>
        <w:rPr>
          <w:spacing w:val="-12"/>
        </w:rPr>
        <w:t xml:space="preserve"> </w:t>
      </w:r>
      <w:r>
        <w:t>(2022)</w:t>
      </w:r>
    </w:p>
    <w:p w14:paraId="3FEC2AC2" w14:textId="77777777" w:rsidR="00CF4F0E" w:rsidRDefault="00CF4F0E" w:rsidP="00CF4F0E">
      <w:pPr>
        <w:pStyle w:val="a3"/>
        <w:spacing w:before="240" w:line="360" w:lineRule="auto"/>
        <w:ind w:left="100" w:right="120"/>
      </w:pPr>
      <w:r>
        <w:t>Abuse</w:t>
      </w:r>
      <w:r>
        <w:rPr>
          <w:spacing w:val="-4"/>
        </w:rPr>
        <w:t xml:space="preserve"> </w:t>
      </w:r>
      <w:r>
        <w:t>and</w:t>
      </w:r>
      <w:r>
        <w:rPr>
          <w:spacing w:val="-4"/>
        </w:rPr>
        <w:t xml:space="preserve"> </w:t>
      </w:r>
      <w:r>
        <w:t>risk</w:t>
      </w:r>
      <w:r>
        <w:rPr>
          <w:spacing w:val="-4"/>
        </w:rPr>
        <w:t xml:space="preserve"> </w:t>
      </w:r>
      <w:r>
        <w:t>factors</w:t>
      </w:r>
      <w:r>
        <w:rPr>
          <w:spacing w:val="-4"/>
        </w:rPr>
        <w:t xml:space="preserve"> </w:t>
      </w:r>
      <w:r>
        <w:t>among</w:t>
      </w:r>
      <w:r>
        <w:rPr>
          <w:spacing w:val="-4"/>
        </w:rPr>
        <w:t xml:space="preserve"> </w:t>
      </w:r>
      <w:r>
        <w:t>community-dwelling</w:t>
      </w:r>
      <w:r>
        <w:rPr>
          <w:spacing w:val="-4"/>
        </w:rPr>
        <w:t xml:space="preserve"> </w:t>
      </w:r>
      <w:r>
        <w:t>elderly</w:t>
      </w:r>
      <w:r>
        <w:rPr>
          <w:spacing w:val="-4"/>
        </w:rPr>
        <w:t xml:space="preserve"> </w:t>
      </w:r>
      <w:r>
        <w:t>in</w:t>
      </w:r>
      <w:r>
        <w:rPr>
          <w:spacing w:val="-4"/>
        </w:rPr>
        <w:t xml:space="preserve"> </w:t>
      </w:r>
      <w:r>
        <w:t>South</w:t>
      </w:r>
      <w:r>
        <w:rPr>
          <w:spacing w:val="-4"/>
        </w:rPr>
        <w:t xml:space="preserve"> </w:t>
      </w:r>
      <w:r>
        <w:t>Korea</w:t>
      </w:r>
      <w:r>
        <w:rPr>
          <w:spacing w:val="-4"/>
        </w:rPr>
        <w:t xml:space="preserve"> </w:t>
      </w:r>
      <w:r>
        <w:t>during</w:t>
      </w:r>
      <w:r>
        <w:rPr>
          <w:spacing w:val="-4"/>
        </w:rPr>
        <w:t xml:space="preserve"> </w:t>
      </w:r>
      <w:r>
        <w:t>COVID-19,</w:t>
      </w:r>
      <w:r>
        <w:rPr>
          <w:spacing w:val="-4"/>
        </w:rPr>
        <w:t xml:space="preserve"> </w:t>
      </w:r>
      <w:r>
        <w:t>Journal of Elder Abuse &amp; Neglect, 34:4, 259-279, DOI:10.1080/08946566.2022.2114971</w:t>
      </w:r>
    </w:p>
    <w:p w14:paraId="623125FF" w14:textId="77777777" w:rsidR="00CF4F0E" w:rsidRDefault="00CF4F0E" w:rsidP="00CF4F0E">
      <w:pPr>
        <w:spacing w:before="240" w:line="360" w:lineRule="auto"/>
        <w:ind w:left="100" w:right="112"/>
        <w:jc w:val="both"/>
      </w:pPr>
      <w:r>
        <w:t xml:space="preserve">Jeon, H., &amp; Kong, J. (2022). Exploring Factors Associated with Perceived Changes in Severity of Elder Abuse: A Population-Based Study of Older Adults in Korea. </w:t>
      </w:r>
      <w:r>
        <w:rPr>
          <w:i/>
        </w:rPr>
        <w:t>International journal of environmental research and public health</w:t>
      </w:r>
      <w:r>
        <w:t xml:space="preserve">, </w:t>
      </w:r>
      <w:r>
        <w:rPr>
          <w:i/>
        </w:rPr>
        <w:t>19</w:t>
      </w:r>
      <w:r>
        <w:t>(16), 10033. https://doi.org/10.3390/ijerph191610033</w:t>
      </w:r>
    </w:p>
    <w:p w14:paraId="128B9975" w14:textId="77777777" w:rsidR="00CF4F0E" w:rsidRDefault="00CF4F0E" w:rsidP="00CF4F0E">
      <w:pPr>
        <w:spacing w:before="240" w:line="360" w:lineRule="auto"/>
        <w:ind w:left="100" w:right="186"/>
      </w:pPr>
      <w:r>
        <w:rPr>
          <w:i/>
        </w:rPr>
        <w:t>Elder</w:t>
      </w:r>
      <w:r>
        <w:rPr>
          <w:i/>
          <w:spacing w:val="-6"/>
        </w:rPr>
        <w:t xml:space="preserve"> </w:t>
      </w:r>
      <w:r>
        <w:rPr>
          <w:i/>
        </w:rPr>
        <w:t>abuse:</w:t>
      </w:r>
      <w:r>
        <w:rPr>
          <w:i/>
          <w:spacing w:val="-6"/>
        </w:rPr>
        <w:t xml:space="preserve"> </w:t>
      </w:r>
      <w:r>
        <w:rPr>
          <w:i/>
        </w:rPr>
        <w:t>Types,</w:t>
      </w:r>
      <w:r>
        <w:rPr>
          <w:i/>
          <w:spacing w:val="-6"/>
        </w:rPr>
        <w:t xml:space="preserve"> </w:t>
      </w:r>
      <w:r>
        <w:rPr>
          <w:i/>
        </w:rPr>
        <w:t>signs,</w:t>
      </w:r>
      <w:r>
        <w:rPr>
          <w:i/>
          <w:spacing w:val="-6"/>
        </w:rPr>
        <w:t xml:space="preserve"> </w:t>
      </w:r>
      <w:r>
        <w:rPr>
          <w:i/>
        </w:rPr>
        <w:t>and</w:t>
      </w:r>
      <w:r>
        <w:rPr>
          <w:i/>
          <w:spacing w:val="-6"/>
        </w:rPr>
        <w:t xml:space="preserve"> </w:t>
      </w:r>
      <w:r>
        <w:rPr>
          <w:i/>
        </w:rPr>
        <w:t>reporting</w:t>
      </w:r>
      <w:r>
        <w:t>.</w:t>
      </w:r>
      <w:r>
        <w:rPr>
          <w:spacing w:val="-6"/>
        </w:rPr>
        <w:t xml:space="preserve"> </w:t>
      </w:r>
      <w:r>
        <w:t>Elder</w:t>
      </w:r>
      <w:r>
        <w:rPr>
          <w:spacing w:val="-6"/>
        </w:rPr>
        <w:t xml:space="preserve"> </w:t>
      </w:r>
      <w:r>
        <w:t>Abuse:</w:t>
      </w:r>
      <w:r>
        <w:rPr>
          <w:spacing w:val="-6"/>
        </w:rPr>
        <w:t xml:space="preserve"> </w:t>
      </w:r>
      <w:r>
        <w:t>Types,</w:t>
      </w:r>
      <w:r>
        <w:rPr>
          <w:spacing w:val="-6"/>
        </w:rPr>
        <w:t xml:space="preserve"> </w:t>
      </w:r>
      <w:r>
        <w:t>Signs,</w:t>
      </w:r>
      <w:r>
        <w:rPr>
          <w:spacing w:val="-6"/>
        </w:rPr>
        <w:t xml:space="preserve"> </w:t>
      </w:r>
      <w:r>
        <w:t>and</w:t>
      </w:r>
      <w:r>
        <w:rPr>
          <w:spacing w:val="-6"/>
        </w:rPr>
        <w:t xml:space="preserve"> </w:t>
      </w:r>
      <w:r>
        <w:t>Reporting</w:t>
      </w:r>
      <w:r>
        <w:rPr>
          <w:spacing w:val="-6"/>
        </w:rPr>
        <w:t xml:space="preserve"> </w:t>
      </w:r>
      <w:r>
        <w:t>|</w:t>
      </w:r>
      <w:r>
        <w:rPr>
          <w:spacing w:val="-6"/>
        </w:rPr>
        <w:t xml:space="preserve"> </w:t>
      </w:r>
      <w:r>
        <w:t>A</w:t>
      </w:r>
      <w:r>
        <w:rPr>
          <w:spacing w:val="-6"/>
        </w:rPr>
        <w:t xml:space="preserve"> </w:t>
      </w:r>
      <w:r>
        <w:t>Place</w:t>
      </w:r>
      <w:r>
        <w:rPr>
          <w:spacing w:val="-6"/>
        </w:rPr>
        <w:t xml:space="preserve"> </w:t>
      </w:r>
      <w:r>
        <w:t>for Mom. (n.d.). https://</w:t>
      </w:r>
      <w:hyperlink r:id="rId16">
        <w:r>
          <w:t>www.aplaceformom.com/caregiver-resources/articles/elder-abuse</w:t>
        </w:r>
      </w:hyperlink>
    </w:p>
    <w:p w14:paraId="108ACD9C" w14:textId="77777777" w:rsidR="00CF4F0E" w:rsidRDefault="00CF4F0E" w:rsidP="00CF4F0E">
      <w:pPr>
        <w:spacing w:before="240" w:line="360" w:lineRule="auto"/>
        <w:ind w:left="100"/>
      </w:pPr>
      <w:r>
        <w:t>Kaplan,</w:t>
      </w:r>
      <w:r>
        <w:rPr>
          <w:spacing w:val="-6"/>
        </w:rPr>
        <w:t xml:space="preserve"> </w:t>
      </w:r>
      <w:r>
        <w:t>D.</w:t>
      </w:r>
      <w:r>
        <w:rPr>
          <w:spacing w:val="-6"/>
        </w:rPr>
        <w:t xml:space="preserve"> </w:t>
      </w:r>
      <w:r>
        <w:t>B.</w:t>
      </w:r>
      <w:r>
        <w:rPr>
          <w:spacing w:val="-6"/>
        </w:rPr>
        <w:t xml:space="preserve"> </w:t>
      </w:r>
      <w:r>
        <w:t>(2023,</w:t>
      </w:r>
      <w:r>
        <w:rPr>
          <w:spacing w:val="-6"/>
        </w:rPr>
        <w:t xml:space="preserve"> </w:t>
      </w:r>
      <w:r>
        <w:t>September</w:t>
      </w:r>
      <w:r>
        <w:rPr>
          <w:spacing w:val="-6"/>
        </w:rPr>
        <w:t xml:space="preserve"> </w:t>
      </w:r>
      <w:r>
        <w:t>29).</w:t>
      </w:r>
      <w:r>
        <w:rPr>
          <w:spacing w:val="-6"/>
        </w:rPr>
        <w:t xml:space="preserve"> </w:t>
      </w:r>
      <w:r>
        <w:rPr>
          <w:i/>
        </w:rPr>
        <w:t>Preventing</w:t>
      </w:r>
      <w:r>
        <w:rPr>
          <w:i/>
          <w:spacing w:val="-6"/>
        </w:rPr>
        <w:t xml:space="preserve"> </w:t>
      </w:r>
      <w:r>
        <w:rPr>
          <w:i/>
        </w:rPr>
        <w:t>and</w:t>
      </w:r>
      <w:r>
        <w:rPr>
          <w:i/>
          <w:spacing w:val="-6"/>
        </w:rPr>
        <w:t xml:space="preserve"> </w:t>
      </w:r>
      <w:r>
        <w:rPr>
          <w:i/>
        </w:rPr>
        <w:t>responding</w:t>
      </w:r>
      <w:r>
        <w:rPr>
          <w:i/>
          <w:spacing w:val="-6"/>
        </w:rPr>
        <w:t xml:space="preserve"> </w:t>
      </w:r>
      <w:r>
        <w:rPr>
          <w:i/>
        </w:rPr>
        <w:t>to</w:t>
      </w:r>
      <w:r>
        <w:rPr>
          <w:i/>
          <w:spacing w:val="-6"/>
        </w:rPr>
        <w:t xml:space="preserve"> </w:t>
      </w:r>
      <w:r>
        <w:rPr>
          <w:i/>
        </w:rPr>
        <w:t>elder</w:t>
      </w:r>
      <w:r>
        <w:rPr>
          <w:i/>
          <w:spacing w:val="-6"/>
        </w:rPr>
        <w:t xml:space="preserve"> </w:t>
      </w:r>
      <w:r>
        <w:rPr>
          <w:i/>
        </w:rPr>
        <w:t>abuse</w:t>
      </w:r>
      <w:r>
        <w:rPr>
          <w:i/>
          <w:spacing w:val="-6"/>
        </w:rPr>
        <w:t xml:space="preserve"> </w:t>
      </w:r>
      <w:r>
        <w:rPr>
          <w:i/>
        </w:rPr>
        <w:t>-</w:t>
      </w:r>
      <w:r>
        <w:rPr>
          <w:i/>
          <w:spacing w:val="-6"/>
        </w:rPr>
        <w:t xml:space="preserve"> </w:t>
      </w:r>
      <w:r>
        <w:rPr>
          <w:i/>
        </w:rPr>
        <w:t>older</w:t>
      </w:r>
      <w:r>
        <w:rPr>
          <w:i/>
          <w:spacing w:val="-6"/>
        </w:rPr>
        <w:t xml:space="preserve"> </w:t>
      </w:r>
      <w:r>
        <w:rPr>
          <w:i/>
        </w:rPr>
        <w:t>people’s</w:t>
      </w:r>
      <w:r>
        <w:rPr>
          <w:i/>
          <w:spacing w:val="-6"/>
        </w:rPr>
        <w:t xml:space="preserve"> </w:t>
      </w:r>
      <w:r>
        <w:rPr>
          <w:i/>
        </w:rPr>
        <w:t>health issues</w:t>
      </w:r>
      <w:r>
        <w:t>. MSD Manual Consumer Version.</w:t>
      </w:r>
    </w:p>
    <w:p w14:paraId="37FEA4AD" w14:textId="77777777" w:rsidR="00CF4F0E" w:rsidRDefault="00CF4F0E" w:rsidP="00CF4F0E">
      <w:pPr>
        <w:pStyle w:val="a3"/>
        <w:spacing w:line="360" w:lineRule="auto"/>
        <w:ind w:left="100" w:right="186"/>
      </w:pPr>
      <w:r>
        <w:rPr>
          <w:spacing w:val="-2"/>
        </w:rPr>
        <w:t>https://</w:t>
      </w:r>
      <w:hyperlink r:id="rId17">
        <w:r>
          <w:rPr>
            <w:spacing w:val="-2"/>
          </w:rPr>
          <w:t>www.msdmanuals.com/en-kr/home/older-people%E2%80%99s-health-issues/elder-abuse/prev</w:t>
        </w:r>
      </w:hyperlink>
      <w:r>
        <w:rPr>
          <w:spacing w:val="-2"/>
        </w:rPr>
        <w:t xml:space="preserve"> enting-and-responding-to-elder-abuse</w:t>
      </w:r>
    </w:p>
    <w:p w14:paraId="3F0053DE" w14:textId="77777777" w:rsidR="00CF4F0E" w:rsidRDefault="00CF4F0E" w:rsidP="00CF4F0E">
      <w:pPr>
        <w:spacing w:before="240" w:line="360" w:lineRule="auto"/>
        <w:ind w:left="100" w:right="120"/>
      </w:pPr>
      <w:r>
        <w:rPr>
          <w:i/>
        </w:rPr>
        <w:lastRenderedPageBreak/>
        <w:t>Resources</w:t>
      </w:r>
      <w:r>
        <w:rPr>
          <w:i/>
          <w:spacing w:val="-6"/>
        </w:rPr>
        <w:t xml:space="preserve"> </w:t>
      </w:r>
      <w:r>
        <w:rPr>
          <w:i/>
        </w:rPr>
        <w:t>-</w:t>
      </w:r>
      <w:r>
        <w:rPr>
          <w:i/>
          <w:spacing w:val="-6"/>
        </w:rPr>
        <w:t xml:space="preserve"> </w:t>
      </w:r>
      <w:r>
        <w:rPr>
          <w:i/>
        </w:rPr>
        <w:t>training</w:t>
      </w:r>
      <w:r>
        <w:rPr>
          <w:i/>
          <w:spacing w:val="-6"/>
        </w:rPr>
        <w:t xml:space="preserve"> </w:t>
      </w:r>
      <w:r>
        <w:rPr>
          <w:i/>
        </w:rPr>
        <w:t>resources</w:t>
      </w:r>
      <w:r>
        <w:rPr>
          <w:i/>
          <w:spacing w:val="-6"/>
        </w:rPr>
        <w:t xml:space="preserve"> </w:t>
      </w:r>
      <w:r>
        <w:rPr>
          <w:i/>
        </w:rPr>
        <w:t>on</w:t>
      </w:r>
      <w:r>
        <w:rPr>
          <w:i/>
          <w:spacing w:val="-6"/>
        </w:rPr>
        <w:t xml:space="preserve"> </w:t>
      </w:r>
      <w:r>
        <w:rPr>
          <w:i/>
        </w:rPr>
        <w:t>elder</w:t>
      </w:r>
      <w:r>
        <w:rPr>
          <w:i/>
          <w:spacing w:val="-6"/>
        </w:rPr>
        <w:t xml:space="preserve"> </w:t>
      </w:r>
      <w:r>
        <w:rPr>
          <w:i/>
        </w:rPr>
        <w:t>abuse</w:t>
      </w:r>
      <w:r>
        <w:t>.</w:t>
      </w:r>
      <w:r>
        <w:rPr>
          <w:spacing w:val="-6"/>
        </w:rPr>
        <w:t xml:space="preserve"> </w:t>
      </w:r>
      <w:r>
        <w:t>Training</w:t>
      </w:r>
      <w:r>
        <w:rPr>
          <w:spacing w:val="-6"/>
        </w:rPr>
        <w:t xml:space="preserve"> </w:t>
      </w:r>
      <w:r>
        <w:t>Resources</w:t>
      </w:r>
      <w:r>
        <w:rPr>
          <w:spacing w:val="-6"/>
        </w:rPr>
        <w:t xml:space="preserve"> </w:t>
      </w:r>
      <w:r>
        <w:t>on</w:t>
      </w:r>
      <w:r>
        <w:rPr>
          <w:spacing w:val="-6"/>
        </w:rPr>
        <w:t xml:space="preserve"> </w:t>
      </w:r>
      <w:r>
        <w:t>Elder</w:t>
      </w:r>
      <w:r>
        <w:rPr>
          <w:spacing w:val="-6"/>
        </w:rPr>
        <w:t xml:space="preserve"> </w:t>
      </w:r>
      <w:r>
        <w:t>Abuse</w:t>
      </w:r>
      <w:r>
        <w:rPr>
          <w:spacing w:val="-6"/>
        </w:rPr>
        <w:t xml:space="preserve"> </w:t>
      </w:r>
      <w:r>
        <w:t>-</w:t>
      </w:r>
      <w:r>
        <w:rPr>
          <w:spacing w:val="-6"/>
        </w:rPr>
        <w:t xml:space="preserve"> </w:t>
      </w:r>
      <w:r>
        <w:t>A</w:t>
      </w:r>
      <w:r>
        <w:rPr>
          <w:spacing w:val="-6"/>
        </w:rPr>
        <w:t xml:space="preserve"> </w:t>
      </w:r>
      <w:r>
        <w:t>database</w:t>
      </w:r>
      <w:r>
        <w:rPr>
          <w:spacing w:val="-6"/>
        </w:rPr>
        <w:t xml:space="preserve"> </w:t>
      </w:r>
      <w:r>
        <w:t>of elder abuse related training materials. (2016, August 16). https://trea.usc.edu/resources/</w:t>
      </w:r>
    </w:p>
    <w:p w14:paraId="0A9E4F62" w14:textId="77777777" w:rsidR="00CF4F0E" w:rsidRDefault="00CF4F0E" w:rsidP="00CF4F0E">
      <w:pPr>
        <w:pStyle w:val="a3"/>
        <w:spacing w:before="240" w:line="360" w:lineRule="auto"/>
        <w:ind w:left="100" w:right="708"/>
      </w:pPr>
      <w:r>
        <w:t>Keating,</w:t>
      </w:r>
      <w:r>
        <w:rPr>
          <w:spacing w:val="-4"/>
        </w:rPr>
        <w:t xml:space="preserve"> </w:t>
      </w:r>
      <w:r>
        <w:t>N.</w:t>
      </w:r>
      <w:r>
        <w:rPr>
          <w:spacing w:val="-4"/>
        </w:rPr>
        <w:t xml:space="preserve"> </w:t>
      </w:r>
      <w:r>
        <w:t>(2022).</w:t>
      </w:r>
      <w:r>
        <w:rPr>
          <w:spacing w:val="-4"/>
        </w:rPr>
        <w:t xml:space="preserve"> </w:t>
      </w:r>
      <w:r>
        <w:t>A</w:t>
      </w:r>
      <w:r>
        <w:rPr>
          <w:spacing w:val="-4"/>
        </w:rPr>
        <w:t xml:space="preserve"> </w:t>
      </w:r>
      <w:r>
        <w:t>research</w:t>
      </w:r>
      <w:r>
        <w:rPr>
          <w:spacing w:val="-4"/>
        </w:rPr>
        <w:t xml:space="preserve"> </w:t>
      </w:r>
      <w:r>
        <w:t>framework</w:t>
      </w:r>
      <w:r>
        <w:rPr>
          <w:spacing w:val="-4"/>
        </w:rPr>
        <w:t xml:space="preserve"> </w:t>
      </w:r>
      <w:r>
        <w:t>for</w:t>
      </w:r>
      <w:r>
        <w:rPr>
          <w:spacing w:val="-4"/>
        </w:rPr>
        <w:t xml:space="preserve"> </w:t>
      </w:r>
      <w:r>
        <w:t>the</w:t>
      </w:r>
      <w:r>
        <w:rPr>
          <w:spacing w:val="-4"/>
        </w:rPr>
        <w:t xml:space="preserve"> </w:t>
      </w:r>
      <w:r>
        <w:t>United</w:t>
      </w:r>
      <w:r>
        <w:rPr>
          <w:spacing w:val="-4"/>
        </w:rPr>
        <w:t xml:space="preserve"> </w:t>
      </w:r>
      <w:r>
        <w:t>Nations</w:t>
      </w:r>
      <w:r>
        <w:rPr>
          <w:spacing w:val="-4"/>
        </w:rPr>
        <w:t xml:space="preserve"> </w:t>
      </w:r>
      <w:r>
        <w:t>Decade</w:t>
      </w:r>
      <w:r>
        <w:rPr>
          <w:spacing w:val="-4"/>
        </w:rPr>
        <w:t xml:space="preserve"> </w:t>
      </w:r>
      <w:r>
        <w:t>of</w:t>
      </w:r>
      <w:r>
        <w:rPr>
          <w:spacing w:val="-4"/>
        </w:rPr>
        <w:t xml:space="preserve"> </w:t>
      </w:r>
      <w:r>
        <w:t>Healthy</w:t>
      </w:r>
      <w:r>
        <w:rPr>
          <w:spacing w:val="-4"/>
        </w:rPr>
        <w:t xml:space="preserve"> </w:t>
      </w:r>
      <w:r>
        <w:t xml:space="preserve">Ageing (2021–2030). </w:t>
      </w:r>
      <w:r>
        <w:rPr>
          <w:i/>
        </w:rPr>
        <w:t>European Journal of Ageing</w:t>
      </w:r>
      <w:r>
        <w:t xml:space="preserve">, </w:t>
      </w:r>
      <w:r>
        <w:rPr>
          <w:i/>
        </w:rPr>
        <w:t>19</w:t>
      </w:r>
      <w:r>
        <w:t>(3), 775–787.</w:t>
      </w:r>
    </w:p>
    <w:p w14:paraId="76580D02" w14:textId="77777777" w:rsidR="00CF4F0E" w:rsidRDefault="00CF4F0E" w:rsidP="00CF4F0E">
      <w:pPr>
        <w:pStyle w:val="a3"/>
        <w:ind w:left="100"/>
      </w:pPr>
      <w:r>
        <w:rPr>
          <w:spacing w:val="-2"/>
        </w:rPr>
        <w:t>https://doi.org/10.1007/s10433-021-00679-</w:t>
      </w:r>
      <w:r>
        <w:rPr>
          <w:spacing w:val="-10"/>
        </w:rPr>
        <w:t>7</w:t>
      </w:r>
    </w:p>
    <w:p w14:paraId="2AF7FE96" w14:textId="77777777" w:rsidR="00CF4F0E" w:rsidRDefault="00CF4F0E" w:rsidP="00CF4F0E">
      <w:pPr>
        <w:pStyle w:val="a3"/>
        <w:spacing w:before="113"/>
      </w:pPr>
    </w:p>
    <w:p w14:paraId="18A39322" w14:textId="77777777" w:rsidR="00CF4F0E" w:rsidRDefault="00CF4F0E" w:rsidP="00CF4F0E">
      <w:pPr>
        <w:pStyle w:val="a3"/>
        <w:spacing w:line="360" w:lineRule="auto"/>
        <w:ind w:left="100" w:right="708"/>
        <w:rPr>
          <w:spacing w:val="-2"/>
        </w:rPr>
      </w:pPr>
      <w:r>
        <w:t>Pillemer,</w:t>
      </w:r>
      <w:r>
        <w:rPr>
          <w:spacing w:val="-4"/>
        </w:rPr>
        <w:t xml:space="preserve"> </w:t>
      </w:r>
      <w:r>
        <w:t>K.,</w:t>
      </w:r>
      <w:r>
        <w:rPr>
          <w:spacing w:val="-4"/>
        </w:rPr>
        <w:t xml:space="preserve"> </w:t>
      </w:r>
      <w:r>
        <w:t>Burnes,</w:t>
      </w:r>
      <w:r>
        <w:rPr>
          <w:spacing w:val="-4"/>
        </w:rPr>
        <w:t xml:space="preserve"> </w:t>
      </w:r>
      <w:r>
        <w:t>D.,</w:t>
      </w:r>
      <w:r>
        <w:rPr>
          <w:spacing w:val="-4"/>
        </w:rPr>
        <w:t xml:space="preserve"> </w:t>
      </w:r>
      <w:r>
        <w:t>Riffin,</w:t>
      </w:r>
      <w:r>
        <w:rPr>
          <w:spacing w:val="-4"/>
        </w:rPr>
        <w:t xml:space="preserve"> </w:t>
      </w:r>
      <w:r>
        <w:t>C.,</w:t>
      </w:r>
      <w:r>
        <w:rPr>
          <w:spacing w:val="-4"/>
        </w:rPr>
        <w:t xml:space="preserve"> </w:t>
      </w:r>
      <w:r>
        <w:t>&amp;</w:t>
      </w:r>
      <w:r>
        <w:rPr>
          <w:spacing w:val="-4"/>
        </w:rPr>
        <w:t xml:space="preserve"> </w:t>
      </w:r>
      <w:r>
        <w:t>Lachs,</w:t>
      </w:r>
      <w:r>
        <w:rPr>
          <w:spacing w:val="-4"/>
        </w:rPr>
        <w:t xml:space="preserve"> </w:t>
      </w:r>
      <w:r>
        <w:t>M.</w:t>
      </w:r>
      <w:r>
        <w:rPr>
          <w:spacing w:val="-4"/>
        </w:rPr>
        <w:t xml:space="preserve"> </w:t>
      </w:r>
      <w:r>
        <w:t>S.</w:t>
      </w:r>
      <w:r>
        <w:rPr>
          <w:spacing w:val="-4"/>
        </w:rPr>
        <w:t xml:space="preserve"> </w:t>
      </w:r>
      <w:r>
        <w:t>(2016).</w:t>
      </w:r>
      <w:r>
        <w:rPr>
          <w:spacing w:val="-4"/>
        </w:rPr>
        <w:t xml:space="preserve"> </w:t>
      </w:r>
      <w:r>
        <w:t>Elder</w:t>
      </w:r>
      <w:r>
        <w:rPr>
          <w:spacing w:val="-4"/>
        </w:rPr>
        <w:t xml:space="preserve"> </w:t>
      </w:r>
      <w:r>
        <w:t>Abuse:</w:t>
      </w:r>
      <w:r>
        <w:rPr>
          <w:spacing w:val="-4"/>
        </w:rPr>
        <w:t xml:space="preserve"> </w:t>
      </w:r>
      <w:r>
        <w:t>Global</w:t>
      </w:r>
      <w:r>
        <w:rPr>
          <w:spacing w:val="-4"/>
        </w:rPr>
        <w:t xml:space="preserve"> </w:t>
      </w:r>
      <w:r>
        <w:t>Situation,</w:t>
      </w:r>
      <w:r>
        <w:rPr>
          <w:spacing w:val="-4"/>
        </w:rPr>
        <w:t xml:space="preserve"> </w:t>
      </w:r>
      <w:r>
        <w:t xml:space="preserve">Risk Factors, and Prevention Strategies. The Gerontologist, 56 Suppl 2(Suppl 2), S194–S205. </w:t>
      </w:r>
      <w:r>
        <w:rPr>
          <w:spacing w:val="-2"/>
        </w:rPr>
        <w:t>https://doi.org/10.1093/geront/gnw004</w:t>
      </w:r>
    </w:p>
    <w:p w14:paraId="6EBE9838" w14:textId="56504FD3" w:rsidR="00CF4F0E" w:rsidRDefault="00CF4F0E" w:rsidP="00CF4F0E">
      <w:pPr>
        <w:pStyle w:val="a3"/>
        <w:spacing w:line="360" w:lineRule="auto"/>
        <w:ind w:right="708"/>
        <w:sectPr w:rsidR="00CF4F0E">
          <w:pgSz w:w="11920" w:h="16840"/>
          <w:pgMar w:top="1360" w:right="1340" w:bottom="280" w:left="1340" w:header="720" w:footer="720" w:gutter="0"/>
          <w:cols w:space="720"/>
        </w:sectPr>
      </w:pPr>
    </w:p>
    <w:p w14:paraId="1C5AB59A" w14:textId="77777777" w:rsidR="00CF4F0E" w:rsidRDefault="00CF4F0E" w:rsidP="00CF4F0E">
      <w:pPr>
        <w:pStyle w:val="a3"/>
        <w:spacing w:line="360" w:lineRule="auto"/>
        <w:ind w:right="708"/>
      </w:pPr>
    </w:p>
    <w:sectPr w:rsidR="00CF4F0E">
      <w:pgSz w:w="1192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43A0"/>
    <w:multiLevelType w:val="hybridMultilevel"/>
    <w:tmpl w:val="488208DE"/>
    <w:lvl w:ilvl="0" w:tplc="FFFFFFFF">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FFFFFFFF">
      <w:numFmt w:val="bullet"/>
      <w:lvlText w:val="•"/>
      <w:lvlJc w:val="left"/>
      <w:pPr>
        <w:ind w:left="1662" w:hanging="360"/>
      </w:pPr>
      <w:rPr>
        <w:rFonts w:hint="default"/>
        <w:lang w:val="en-US" w:eastAsia="en-US" w:bidi="ar-SA"/>
      </w:rPr>
    </w:lvl>
    <w:lvl w:ilvl="2" w:tplc="FFFFFFFF">
      <w:numFmt w:val="bullet"/>
      <w:lvlText w:val="•"/>
      <w:lvlJc w:val="left"/>
      <w:pPr>
        <w:ind w:left="2504" w:hanging="360"/>
      </w:pPr>
      <w:rPr>
        <w:rFonts w:hint="default"/>
        <w:lang w:val="en-US" w:eastAsia="en-US" w:bidi="ar-SA"/>
      </w:rPr>
    </w:lvl>
    <w:lvl w:ilvl="3" w:tplc="FFFFFFFF">
      <w:numFmt w:val="bullet"/>
      <w:lvlText w:val="•"/>
      <w:lvlJc w:val="left"/>
      <w:pPr>
        <w:ind w:left="3346" w:hanging="360"/>
      </w:pPr>
      <w:rPr>
        <w:rFonts w:hint="default"/>
        <w:lang w:val="en-US" w:eastAsia="en-US" w:bidi="ar-SA"/>
      </w:rPr>
    </w:lvl>
    <w:lvl w:ilvl="4" w:tplc="FFFFFFFF">
      <w:numFmt w:val="bullet"/>
      <w:lvlText w:val="•"/>
      <w:lvlJc w:val="left"/>
      <w:pPr>
        <w:ind w:left="4188" w:hanging="360"/>
      </w:pPr>
      <w:rPr>
        <w:rFonts w:hint="default"/>
        <w:lang w:val="en-US" w:eastAsia="en-US" w:bidi="ar-SA"/>
      </w:rPr>
    </w:lvl>
    <w:lvl w:ilvl="5" w:tplc="FFFFFFFF">
      <w:numFmt w:val="bullet"/>
      <w:lvlText w:val="•"/>
      <w:lvlJc w:val="left"/>
      <w:pPr>
        <w:ind w:left="5030" w:hanging="360"/>
      </w:pPr>
      <w:rPr>
        <w:rFonts w:hint="default"/>
        <w:lang w:val="en-US" w:eastAsia="en-US" w:bidi="ar-SA"/>
      </w:rPr>
    </w:lvl>
    <w:lvl w:ilvl="6" w:tplc="FFFFFFFF">
      <w:numFmt w:val="bullet"/>
      <w:lvlText w:val="•"/>
      <w:lvlJc w:val="left"/>
      <w:pPr>
        <w:ind w:left="5872" w:hanging="360"/>
      </w:pPr>
      <w:rPr>
        <w:rFonts w:hint="default"/>
        <w:lang w:val="en-US" w:eastAsia="en-US" w:bidi="ar-SA"/>
      </w:rPr>
    </w:lvl>
    <w:lvl w:ilvl="7" w:tplc="FFFFFFFF">
      <w:numFmt w:val="bullet"/>
      <w:lvlText w:val="•"/>
      <w:lvlJc w:val="left"/>
      <w:pPr>
        <w:ind w:left="6714" w:hanging="360"/>
      </w:pPr>
      <w:rPr>
        <w:rFonts w:hint="default"/>
        <w:lang w:val="en-US" w:eastAsia="en-US" w:bidi="ar-SA"/>
      </w:rPr>
    </w:lvl>
    <w:lvl w:ilvl="8" w:tplc="FFFFFFFF">
      <w:numFmt w:val="bullet"/>
      <w:lvlText w:val="•"/>
      <w:lvlJc w:val="left"/>
      <w:pPr>
        <w:ind w:left="7556" w:hanging="360"/>
      </w:pPr>
      <w:rPr>
        <w:rFonts w:hint="default"/>
        <w:lang w:val="en-US" w:eastAsia="en-US" w:bidi="ar-SA"/>
      </w:rPr>
    </w:lvl>
  </w:abstractNum>
  <w:abstractNum w:abstractNumId="1" w15:restartNumberingAfterBreak="0">
    <w:nsid w:val="419E0314"/>
    <w:multiLevelType w:val="hybridMultilevel"/>
    <w:tmpl w:val="AFC4716E"/>
    <w:lvl w:ilvl="0" w:tplc="FFFFFFFF">
      <w:start w:val="1"/>
      <w:numFmt w:val="decimal"/>
      <w:lvlText w:val="%1."/>
      <w:lvlJc w:val="left"/>
      <w:pPr>
        <w:ind w:left="360" w:hanging="360"/>
        <w:jc w:val="left"/>
      </w:pPr>
      <w:rPr>
        <w:rFonts w:ascii="Times New Roman" w:eastAsia="Times New Roman" w:hAnsi="Times New Roman" w:cs="Times New Roman" w:hint="default"/>
        <w:b/>
        <w:bCs/>
        <w:i w:val="0"/>
        <w:iCs w:val="0"/>
        <w:spacing w:val="-1"/>
        <w:w w:val="100"/>
        <w:sz w:val="22"/>
        <w:szCs w:val="22"/>
        <w:lang w:val="en-US" w:eastAsia="en-US" w:bidi="ar-SA"/>
      </w:rPr>
    </w:lvl>
    <w:lvl w:ilvl="1" w:tplc="FFFFFFFF">
      <w:start w:val="1"/>
      <w:numFmt w:val="lowerLetter"/>
      <w:lvlText w:val="%2."/>
      <w:lvlJc w:val="left"/>
      <w:pPr>
        <w:ind w:left="820" w:hanging="360"/>
        <w:jc w:val="left"/>
      </w:pPr>
      <w:rPr>
        <w:rFonts w:hint="default"/>
        <w:spacing w:val="-1"/>
        <w:w w:val="100"/>
        <w:lang w:val="en-US" w:eastAsia="en-US" w:bidi="ar-SA"/>
      </w:rPr>
    </w:lvl>
    <w:lvl w:ilvl="2" w:tplc="FFFFFFFF">
      <w:numFmt w:val="bullet"/>
      <w:lvlText w:val="•"/>
      <w:lvlJc w:val="left"/>
      <w:pPr>
        <w:ind w:left="2395" w:hanging="360"/>
      </w:pPr>
      <w:rPr>
        <w:rFonts w:hint="default"/>
        <w:lang w:val="en-US" w:eastAsia="en-US" w:bidi="ar-SA"/>
      </w:rPr>
    </w:lvl>
    <w:lvl w:ilvl="3" w:tplc="FFFFFFFF">
      <w:numFmt w:val="bullet"/>
      <w:lvlText w:val="•"/>
      <w:lvlJc w:val="left"/>
      <w:pPr>
        <w:ind w:left="3251" w:hanging="360"/>
      </w:pPr>
      <w:rPr>
        <w:rFonts w:hint="default"/>
        <w:lang w:val="en-US" w:eastAsia="en-US" w:bidi="ar-SA"/>
      </w:rPr>
    </w:lvl>
    <w:lvl w:ilvl="4" w:tplc="FFFFFFFF">
      <w:numFmt w:val="bullet"/>
      <w:lvlText w:val="•"/>
      <w:lvlJc w:val="left"/>
      <w:pPr>
        <w:ind w:left="4106" w:hanging="360"/>
      </w:pPr>
      <w:rPr>
        <w:rFonts w:hint="default"/>
        <w:lang w:val="en-US" w:eastAsia="en-US" w:bidi="ar-SA"/>
      </w:rPr>
    </w:lvl>
    <w:lvl w:ilvl="5" w:tplc="FFFFFFFF">
      <w:numFmt w:val="bullet"/>
      <w:lvlText w:val="•"/>
      <w:lvlJc w:val="left"/>
      <w:pPr>
        <w:ind w:left="4962" w:hanging="360"/>
      </w:pPr>
      <w:rPr>
        <w:rFonts w:hint="default"/>
        <w:lang w:val="en-US" w:eastAsia="en-US" w:bidi="ar-SA"/>
      </w:rPr>
    </w:lvl>
    <w:lvl w:ilvl="6" w:tplc="FFFFFFFF">
      <w:numFmt w:val="bullet"/>
      <w:lvlText w:val="•"/>
      <w:lvlJc w:val="left"/>
      <w:pPr>
        <w:ind w:left="5817" w:hanging="360"/>
      </w:pPr>
      <w:rPr>
        <w:rFonts w:hint="default"/>
        <w:lang w:val="en-US" w:eastAsia="en-US" w:bidi="ar-SA"/>
      </w:rPr>
    </w:lvl>
    <w:lvl w:ilvl="7" w:tplc="FFFFFFFF">
      <w:numFmt w:val="bullet"/>
      <w:lvlText w:val="•"/>
      <w:lvlJc w:val="left"/>
      <w:pPr>
        <w:ind w:left="6673" w:hanging="360"/>
      </w:pPr>
      <w:rPr>
        <w:rFonts w:hint="default"/>
        <w:lang w:val="en-US" w:eastAsia="en-US" w:bidi="ar-SA"/>
      </w:rPr>
    </w:lvl>
    <w:lvl w:ilvl="8" w:tplc="FFFFFFFF">
      <w:numFmt w:val="bullet"/>
      <w:lvlText w:val="•"/>
      <w:lvlJc w:val="left"/>
      <w:pPr>
        <w:ind w:left="7528" w:hanging="360"/>
      </w:pPr>
      <w:rPr>
        <w:rFonts w:hint="default"/>
        <w:lang w:val="en-US" w:eastAsia="en-US" w:bidi="ar-SA"/>
      </w:rPr>
    </w:lvl>
  </w:abstractNum>
  <w:abstractNum w:abstractNumId="2" w15:restartNumberingAfterBreak="0">
    <w:nsid w:val="45B04631"/>
    <w:multiLevelType w:val="hybridMultilevel"/>
    <w:tmpl w:val="0A166978"/>
    <w:lvl w:ilvl="0" w:tplc="FFFFFFFF">
      <w:start w:val="1"/>
      <w:numFmt w:val="lowerLetter"/>
      <w:lvlText w:val="%1."/>
      <w:lvlJc w:val="left"/>
      <w:pPr>
        <w:ind w:left="820" w:hanging="360"/>
        <w:jc w:val="left"/>
      </w:pPr>
      <w:rPr>
        <w:rFonts w:hint="default"/>
        <w:spacing w:val="-1"/>
        <w:w w:val="100"/>
        <w:lang w:val="en-US" w:eastAsia="en-US" w:bidi="ar-SA"/>
      </w:rPr>
    </w:lvl>
    <w:lvl w:ilvl="1" w:tplc="FFFFFFFF">
      <w:numFmt w:val="bullet"/>
      <w:lvlText w:val="•"/>
      <w:lvlJc w:val="left"/>
      <w:pPr>
        <w:ind w:left="1662" w:hanging="360"/>
      </w:pPr>
      <w:rPr>
        <w:rFonts w:hint="default"/>
        <w:lang w:val="en-US" w:eastAsia="en-US" w:bidi="ar-SA"/>
      </w:rPr>
    </w:lvl>
    <w:lvl w:ilvl="2" w:tplc="FFFFFFFF">
      <w:numFmt w:val="bullet"/>
      <w:lvlText w:val="•"/>
      <w:lvlJc w:val="left"/>
      <w:pPr>
        <w:ind w:left="2504" w:hanging="360"/>
      </w:pPr>
      <w:rPr>
        <w:rFonts w:hint="default"/>
        <w:lang w:val="en-US" w:eastAsia="en-US" w:bidi="ar-SA"/>
      </w:rPr>
    </w:lvl>
    <w:lvl w:ilvl="3" w:tplc="FFFFFFFF">
      <w:numFmt w:val="bullet"/>
      <w:lvlText w:val="•"/>
      <w:lvlJc w:val="left"/>
      <w:pPr>
        <w:ind w:left="3346" w:hanging="360"/>
      </w:pPr>
      <w:rPr>
        <w:rFonts w:hint="default"/>
        <w:lang w:val="en-US" w:eastAsia="en-US" w:bidi="ar-SA"/>
      </w:rPr>
    </w:lvl>
    <w:lvl w:ilvl="4" w:tplc="FFFFFFFF">
      <w:numFmt w:val="bullet"/>
      <w:lvlText w:val="•"/>
      <w:lvlJc w:val="left"/>
      <w:pPr>
        <w:ind w:left="4188" w:hanging="360"/>
      </w:pPr>
      <w:rPr>
        <w:rFonts w:hint="default"/>
        <w:lang w:val="en-US" w:eastAsia="en-US" w:bidi="ar-SA"/>
      </w:rPr>
    </w:lvl>
    <w:lvl w:ilvl="5" w:tplc="FFFFFFFF">
      <w:numFmt w:val="bullet"/>
      <w:lvlText w:val="•"/>
      <w:lvlJc w:val="left"/>
      <w:pPr>
        <w:ind w:left="5030" w:hanging="360"/>
      </w:pPr>
      <w:rPr>
        <w:rFonts w:hint="default"/>
        <w:lang w:val="en-US" w:eastAsia="en-US" w:bidi="ar-SA"/>
      </w:rPr>
    </w:lvl>
    <w:lvl w:ilvl="6" w:tplc="FFFFFFFF">
      <w:numFmt w:val="bullet"/>
      <w:lvlText w:val="•"/>
      <w:lvlJc w:val="left"/>
      <w:pPr>
        <w:ind w:left="5872" w:hanging="360"/>
      </w:pPr>
      <w:rPr>
        <w:rFonts w:hint="default"/>
        <w:lang w:val="en-US" w:eastAsia="en-US" w:bidi="ar-SA"/>
      </w:rPr>
    </w:lvl>
    <w:lvl w:ilvl="7" w:tplc="FFFFFFFF">
      <w:numFmt w:val="bullet"/>
      <w:lvlText w:val="•"/>
      <w:lvlJc w:val="left"/>
      <w:pPr>
        <w:ind w:left="6714" w:hanging="360"/>
      </w:pPr>
      <w:rPr>
        <w:rFonts w:hint="default"/>
        <w:lang w:val="en-US" w:eastAsia="en-US" w:bidi="ar-SA"/>
      </w:rPr>
    </w:lvl>
    <w:lvl w:ilvl="8" w:tplc="FFFFFFFF">
      <w:numFmt w:val="bullet"/>
      <w:lvlText w:val="•"/>
      <w:lvlJc w:val="left"/>
      <w:pPr>
        <w:ind w:left="7556"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3652D"/>
    <w:rsid w:val="0033652D"/>
    <w:rsid w:val="00484D57"/>
    <w:rsid w:val="00794AE0"/>
    <w:rsid w:val="00AF0FCC"/>
    <w:rsid w:val="00B410E1"/>
    <w:rsid w:val="00C819E6"/>
    <w:rsid w:val="00CF4F0E"/>
    <w:rsid w:val="00D56A10"/>
    <w:rsid w:val="00F265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3A77"/>
  <w15:docId w15:val="{84573A08-F011-46A9-B1AC-A8331A98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819" w:hanging="359"/>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before="60"/>
      <w:ind w:left="3463" w:right="708" w:hanging="1828"/>
    </w:pPr>
    <w:rPr>
      <w:b/>
      <w:bCs/>
      <w:sz w:val="40"/>
      <w:szCs w:val="40"/>
    </w:rPr>
  </w:style>
  <w:style w:type="paragraph" w:styleId="a5">
    <w:name w:val="List Paragraph"/>
    <w:basedOn w:val="a"/>
    <w:uiPriority w:val="1"/>
    <w:qFormat/>
    <w:pPr>
      <w:ind w:left="819" w:hanging="359"/>
    </w:pPr>
  </w:style>
  <w:style w:type="paragraph" w:customStyle="1" w:styleId="TableParagraph">
    <w:name w:val="Table Paragraph"/>
    <w:basedOn w:val="a"/>
    <w:uiPriority w:val="1"/>
    <w:qFormat/>
    <w:pPr>
      <w:spacing w:before="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ohchr.org/en/universal-declaration-of-human-righ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lawgarcia.com/elder-abuse-information/elder-abuse-glossary/" TargetMode="External"/><Relationship Id="rId17" Type="http://schemas.openxmlformats.org/officeDocument/2006/relationships/hyperlink" Target="http://www.msdmanuals.com/en-kr/home/older-people%E2%80%99s-health-issues/elder-abuse/prev" TargetMode="External"/><Relationship Id="rId2" Type="http://schemas.openxmlformats.org/officeDocument/2006/relationships/styles" Target="styles.xml"/><Relationship Id="rId16" Type="http://schemas.openxmlformats.org/officeDocument/2006/relationships/hyperlink" Target="http://www.aplaceformom.com/caregiver-resources/articles/elder-abus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who.int/news-room/fact-sheets/detail/abuse-of-older-people" TargetMode="External"/><Relationship Id="rId5" Type="http://schemas.openxmlformats.org/officeDocument/2006/relationships/image" Target="media/image1.jpeg"/><Relationship Id="rId15" Type="http://schemas.openxmlformats.org/officeDocument/2006/relationships/hyperlink" Target="https://www.ncoa.org/article/get-the-facts-on-elder-abuse" TargetMode="External"/><Relationship Id="rId10" Type="http://schemas.openxmlformats.org/officeDocument/2006/relationships/hyperlink" Target="http://www.un.org/en/observances/elder-abuse-awareness-day/backgroun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ursinghomeabusecenter.com/elder-abuse/types/" TargetMode="External"/><Relationship Id="rId14" Type="http://schemas.openxmlformats.org/officeDocument/2006/relationships/hyperlink" Target="https://doi.org/10.1080/08946566.2015.1039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1541</TotalTime>
  <Pages>12</Pages>
  <Words>2981</Words>
  <Characters>16998</Characters>
  <Application>Microsoft Office Word</Application>
  <DocSecurity>0</DocSecurity>
  <Lines>141</Lines>
  <Paragraphs>39</Paragraphs>
  <ScaleCrop>false</ScaleCrop>
  <HeadingPairs>
    <vt:vector size="2" baseType="variant">
      <vt:variant>
        <vt:lpstr>제목</vt:lpstr>
      </vt:variant>
      <vt:variant>
        <vt:i4>1</vt:i4>
      </vt:variant>
    </vt:vector>
  </HeadingPairs>
  <TitlesOfParts>
    <vt:vector size="1" baseType="lpstr">
      <vt:lpstr>HMUN6_UNHRC_CR_1 </vt:lpstr>
    </vt:vector>
  </TitlesOfParts>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HMUN6_UNHRC_CR_1 </dc:title>
  <cp:lastModifiedBy>한호 장</cp:lastModifiedBy>
  <cp:revision>3</cp:revision>
  <dcterms:created xsi:type="dcterms:W3CDTF">2023-11-28T14:37:00Z</dcterms:created>
  <dcterms:modified xsi:type="dcterms:W3CDTF">2023-11-29T16:18:00Z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m119 Google Docs Renderer</vt:lpwstr>
  </property>
</Properties>
</file>